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B3" w:rsidRDefault="00312C5A" w:rsidP="00307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12C5A">
        <w:rPr>
          <w:rFonts w:ascii="Times New Roman" w:hAnsi="Times New Roman" w:cs="Times New Roman"/>
          <w:b/>
          <w:sz w:val="32"/>
          <w:szCs w:val="32"/>
        </w:rPr>
        <w:t>Notification of Delay in Disclosure of Inside Information</w:t>
      </w:r>
    </w:p>
    <w:bookmarkEnd w:id="0"/>
    <w:p w:rsidR="00307D0A" w:rsidRDefault="00307D0A" w:rsidP="00307D0A">
      <w:pPr>
        <w:spacing w:after="0"/>
        <w:rPr>
          <w:sz w:val="20"/>
          <w:szCs w:val="20"/>
        </w:rPr>
      </w:pPr>
    </w:p>
    <w:p w:rsidR="00312C5A" w:rsidRPr="00312C5A" w:rsidRDefault="00950D9B" w:rsidP="00312C5A">
      <w:pPr>
        <w:spacing w:after="0"/>
        <w:jc w:val="center"/>
        <w:rPr>
          <w:sz w:val="20"/>
          <w:szCs w:val="20"/>
        </w:rPr>
      </w:pPr>
      <w:r w:rsidRPr="00950D9B">
        <w:rPr>
          <w:sz w:val="20"/>
          <w:szCs w:val="20"/>
        </w:rPr>
        <w:t xml:space="preserve"> </w:t>
      </w:r>
      <w:r w:rsidR="00312C5A">
        <w:rPr>
          <w:sz w:val="20"/>
          <w:szCs w:val="20"/>
        </w:rPr>
        <w:t>[</w:t>
      </w:r>
      <w:r w:rsidR="00312C5A" w:rsidRPr="00312C5A">
        <w:rPr>
          <w:sz w:val="20"/>
          <w:szCs w:val="20"/>
        </w:rPr>
        <w:t xml:space="preserve">This template is for disclosure requirements under Article 17 of Regulation (EU) No 596/2014 of the </w:t>
      </w:r>
    </w:p>
    <w:p w:rsidR="00307D0A" w:rsidRDefault="00312C5A" w:rsidP="00312C5A">
      <w:pPr>
        <w:spacing w:after="0"/>
        <w:jc w:val="center"/>
        <w:rPr>
          <w:sz w:val="20"/>
          <w:szCs w:val="20"/>
        </w:rPr>
      </w:pPr>
      <w:r w:rsidRPr="00312C5A">
        <w:rPr>
          <w:sz w:val="20"/>
          <w:szCs w:val="20"/>
        </w:rPr>
        <w:t>European Parliament and of the Council of 16 April 2014 on market abuse (Market Abuse Regulation)</w:t>
      </w:r>
      <w:r w:rsidR="00307D0A">
        <w:rPr>
          <w:sz w:val="20"/>
          <w:szCs w:val="20"/>
        </w:rPr>
        <w:t>]</w:t>
      </w:r>
    </w:p>
    <w:p w:rsidR="00307D0A" w:rsidRPr="00950D9B" w:rsidRDefault="00307D0A" w:rsidP="00307D0A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400"/>
        <w:gridCol w:w="2077"/>
        <w:gridCol w:w="2213"/>
        <w:gridCol w:w="558"/>
        <w:gridCol w:w="1375"/>
        <w:gridCol w:w="2393"/>
      </w:tblGrid>
      <w:tr w:rsidR="00C27DA6" w:rsidTr="001008D9">
        <w:tc>
          <w:tcPr>
            <w:tcW w:w="399" w:type="dxa"/>
            <w:shd w:val="clear" w:color="auto" w:fill="1D1B11" w:themeFill="background2" w:themeFillShade="1A"/>
          </w:tcPr>
          <w:p w:rsidR="00C27DA6" w:rsidRDefault="00C27DA6">
            <w:r>
              <w:t>1</w:t>
            </w:r>
          </w:p>
        </w:tc>
        <w:tc>
          <w:tcPr>
            <w:tcW w:w="8843" w:type="dxa"/>
            <w:gridSpan w:val="5"/>
            <w:shd w:val="clear" w:color="auto" w:fill="1D1B11" w:themeFill="background2" w:themeFillShade="1A"/>
          </w:tcPr>
          <w:p w:rsidR="00092A71" w:rsidRDefault="00312C5A">
            <w:r w:rsidRPr="00312C5A">
              <w:t>Identity of the issuer or emission allowance market participant</w:t>
            </w:r>
          </w:p>
          <w:p w:rsidR="00312C5A" w:rsidRDefault="00312C5A"/>
        </w:tc>
      </w:tr>
      <w:tr w:rsidR="00312C5A" w:rsidTr="001008D9">
        <w:trPr>
          <w:trHeight w:val="624"/>
        </w:trPr>
        <w:tc>
          <w:tcPr>
            <w:tcW w:w="399" w:type="dxa"/>
            <w:shd w:val="clear" w:color="auto" w:fill="C4BC96" w:themeFill="background2" w:themeFillShade="BF"/>
          </w:tcPr>
          <w:p w:rsidR="00312C5A" w:rsidRPr="00092A71" w:rsidRDefault="00312C5A">
            <w:pPr>
              <w:rPr>
                <w:color w:val="000000" w:themeColor="text1"/>
              </w:rPr>
            </w:pPr>
            <w:r w:rsidRPr="00092A71">
              <w:rPr>
                <w:color w:val="000000" w:themeColor="text1"/>
              </w:rPr>
              <w:t>a)</w:t>
            </w:r>
          </w:p>
        </w:tc>
        <w:tc>
          <w:tcPr>
            <w:tcW w:w="2119" w:type="dxa"/>
            <w:shd w:val="clear" w:color="auto" w:fill="C4BC96" w:themeFill="background2" w:themeFillShade="BF"/>
          </w:tcPr>
          <w:p w:rsidR="00312C5A" w:rsidRPr="00092A71" w:rsidRDefault="00312C5A" w:rsidP="00120C18">
            <w:pPr>
              <w:rPr>
                <w:color w:val="000000" w:themeColor="text1"/>
              </w:rPr>
            </w:pPr>
            <w:r w:rsidRPr="00312C5A">
              <w:rPr>
                <w:color w:val="000000" w:themeColor="text1"/>
              </w:rPr>
              <w:t>Full Legal name</w:t>
            </w:r>
          </w:p>
        </w:tc>
        <w:tc>
          <w:tcPr>
            <w:tcW w:w="6724" w:type="dxa"/>
            <w:gridSpan w:val="4"/>
          </w:tcPr>
          <w:p w:rsidR="00312C5A" w:rsidRPr="00307D0A" w:rsidRDefault="00312C5A" w:rsidP="00312C5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27DA6" w:rsidTr="001008D9">
        <w:tc>
          <w:tcPr>
            <w:tcW w:w="399" w:type="dxa"/>
            <w:shd w:val="clear" w:color="auto" w:fill="1D1B11" w:themeFill="background2" w:themeFillShade="1A"/>
          </w:tcPr>
          <w:p w:rsidR="00C27DA6" w:rsidRPr="00120C18" w:rsidRDefault="00C27DA6">
            <w:pPr>
              <w:rPr>
                <w:color w:val="FFFFFF" w:themeColor="background1"/>
                <w:highlight w:val="black"/>
              </w:rPr>
            </w:pPr>
            <w:r w:rsidRPr="00120C18">
              <w:rPr>
                <w:color w:val="FFFFFF" w:themeColor="background1"/>
                <w:highlight w:val="black"/>
              </w:rPr>
              <w:t>2</w:t>
            </w:r>
          </w:p>
        </w:tc>
        <w:tc>
          <w:tcPr>
            <w:tcW w:w="8843" w:type="dxa"/>
            <w:gridSpan w:val="5"/>
            <w:shd w:val="clear" w:color="auto" w:fill="1D1B11" w:themeFill="background2" w:themeFillShade="1A"/>
          </w:tcPr>
          <w:p w:rsidR="00092A71" w:rsidRDefault="00312C5A">
            <w:r w:rsidRPr="00312C5A">
              <w:t>Identity of person making the notification</w:t>
            </w:r>
          </w:p>
          <w:p w:rsidR="00312C5A" w:rsidRDefault="00312C5A"/>
        </w:tc>
      </w:tr>
      <w:tr w:rsidR="00A37774" w:rsidTr="001008D9">
        <w:tc>
          <w:tcPr>
            <w:tcW w:w="399" w:type="dxa"/>
            <w:shd w:val="clear" w:color="auto" w:fill="C4BC96" w:themeFill="background2" w:themeFillShade="BF"/>
          </w:tcPr>
          <w:p w:rsidR="00312C5A" w:rsidRDefault="00312C5A">
            <w:r>
              <w:t>a)</w:t>
            </w:r>
          </w:p>
        </w:tc>
        <w:tc>
          <w:tcPr>
            <w:tcW w:w="2119" w:type="dxa"/>
            <w:shd w:val="clear" w:color="auto" w:fill="C4BC96" w:themeFill="background2" w:themeFillShade="BF"/>
          </w:tcPr>
          <w:p w:rsidR="00312C5A" w:rsidRDefault="00312C5A">
            <w:r w:rsidRPr="00312C5A">
              <w:t>Name</w:t>
            </w:r>
          </w:p>
        </w:tc>
        <w:tc>
          <w:tcPr>
            <w:tcW w:w="2835" w:type="dxa"/>
            <w:gridSpan w:val="2"/>
          </w:tcPr>
          <w:p w:rsidR="00312C5A" w:rsidRDefault="00312C5A" w:rsidP="00312C5A">
            <w:pPr>
              <w:jc w:val="both"/>
              <w:rPr>
                <w:i/>
                <w:sz w:val="20"/>
                <w:szCs w:val="20"/>
              </w:rPr>
            </w:pPr>
            <w:r w:rsidRPr="00312C5A">
              <w:rPr>
                <w:i/>
                <w:sz w:val="20"/>
                <w:szCs w:val="20"/>
              </w:rPr>
              <w:t>First Name(s)</w:t>
            </w:r>
          </w:p>
          <w:p w:rsidR="00312C5A" w:rsidRDefault="00312C5A" w:rsidP="00312C5A">
            <w:pPr>
              <w:jc w:val="both"/>
              <w:rPr>
                <w:i/>
                <w:sz w:val="20"/>
                <w:szCs w:val="20"/>
              </w:rPr>
            </w:pPr>
          </w:p>
          <w:p w:rsidR="00312C5A" w:rsidRDefault="00312C5A" w:rsidP="00312C5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89" w:type="dxa"/>
            <w:gridSpan w:val="2"/>
          </w:tcPr>
          <w:p w:rsidR="00312C5A" w:rsidRPr="00307D0A" w:rsidRDefault="00312C5A" w:rsidP="00312C5A">
            <w:pPr>
              <w:jc w:val="both"/>
              <w:rPr>
                <w:i/>
                <w:sz w:val="20"/>
                <w:szCs w:val="20"/>
              </w:rPr>
            </w:pPr>
            <w:r w:rsidRPr="00312C5A">
              <w:rPr>
                <w:i/>
                <w:sz w:val="20"/>
                <w:szCs w:val="20"/>
              </w:rPr>
              <w:t>Surname</w:t>
            </w:r>
          </w:p>
        </w:tc>
      </w:tr>
      <w:tr w:rsidR="00C27DA6" w:rsidTr="001008D9">
        <w:tc>
          <w:tcPr>
            <w:tcW w:w="399" w:type="dxa"/>
            <w:shd w:val="clear" w:color="auto" w:fill="C4BC96" w:themeFill="background2" w:themeFillShade="BF"/>
          </w:tcPr>
          <w:p w:rsidR="00C27DA6" w:rsidRDefault="00C27DA6">
            <w:r>
              <w:t>b)</w:t>
            </w:r>
          </w:p>
        </w:tc>
        <w:tc>
          <w:tcPr>
            <w:tcW w:w="2119" w:type="dxa"/>
            <w:shd w:val="clear" w:color="auto" w:fill="C4BC96" w:themeFill="background2" w:themeFillShade="BF"/>
          </w:tcPr>
          <w:p w:rsidR="00312C5A" w:rsidRDefault="00312C5A" w:rsidP="00312C5A">
            <w:r w:rsidRPr="00312C5A">
              <w:t xml:space="preserve">Position within </w:t>
            </w:r>
            <w:r>
              <w:t>Issuer</w:t>
            </w:r>
            <w:r w:rsidR="00D406DF">
              <w:t xml:space="preserve"> or</w:t>
            </w:r>
          </w:p>
          <w:p w:rsidR="00C27DA6" w:rsidRDefault="00312C5A" w:rsidP="00312C5A">
            <w:r w:rsidRPr="00312C5A">
              <w:t>Emission Allowance Market Participan</w:t>
            </w:r>
            <w:r>
              <w:t>t</w:t>
            </w:r>
          </w:p>
          <w:p w:rsidR="00312C5A" w:rsidRDefault="00312C5A" w:rsidP="00312C5A"/>
        </w:tc>
        <w:tc>
          <w:tcPr>
            <w:tcW w:w="6724" w:type="dxa"/>
            <w:gridSpan w:val="4"/>
          </w:tcPr>
          <w:p w:rsidR="00C27DA6" w:rsidRPr="00307D0A" w:rsidRDefault="00C27DA6">
            <w:pPr>
              <w:rPr>
                <w:i/>
                <w:sz w:val="20"/>
                <w:szCs w:val="20"/>
              </w:rPr>
            </w:pPr>
          </w:p>
        </w:tc>
      </w:tr>
      <w:tr w:rsidR="00A37774" w:rsidTr="001008D9">
        <w:tc>
          <w:tcPr>
            <w:tcW w:w="399" w:type="dxa"/>
            <w:shd w:val="clear" w:color="auto" w:fill="C4BC96" w:themeFill="background2" w:themeFillShade="BF"/>
          </w:tcPr>
          <w:p w:rsidR="00312C5A" w:rsidRDefault="00312C5A">
            <w:r>
              <w:t>c)</w:t>
            </w:r>
          </w:p>
        </w:tc>
        <w:tc>
          <w:tcPr>
            <w:tcW w:w="2119" w:type="dxa"/>
            <w:shd w:val="clear" w:color="auto" w:fill="C4BC96" w:themeFill="background2" w:themeFillShade="BF"/>
          </w:tcPr>
          <w:p w:rsidR="00312C5A" w:rsidRPr="00C27DA6" w:rsidRDefault="00312C5A">
            <w:r w:rsidRPr="00312C5A">
              <w:t>Contact Details</w:t>
            </w:r>
          </w:p>
        </w:tc>
        <w:tc>
          <w:tcPr>
            <w:tcW w:w="2835" w:type="dxa"/>
            <w:gridSpan w:val="2"/>
          </w:tcPr>
          <w:p w:rsidR="00312C5A" w:rsidRDefault="00312C5A" w:rsidP="00092A71">
            <w:pPr>
              <w:jc w:val="both"/>
              <w:rPr>
                <w:i/>
                <w:sz w:val="20"/>
                <w:szCs w:val="20"/>
              </w:rPr>
            </w:pPr>
            <w:r w:rsidRPr="00312C5A">
              <w:rPr>
                <w:i/>
                <w:sz w:val="20"/>
                <w:szCs w:val="20"/>
              </w:rPr>
              <w:t>Professional Email</w:t>
            </w:r>
          </w:p>
          <w:p w:rsidR="00312C5A" w:rsidRDefault="00312C5A" w:rsidP="00092A71">
            <w:pPr>
              <w:jc w:val="both"/>
              <w:rPr>
                <w:i/>
                <w:sz w:val="20"/>
                <w:szCs w:val="20"/>
              </w:rPr>
            </w:pPr>
          </w:p>
          <w:p w:rsidR="00312C5A" w:rsidRPr="00307D0A" w:rsidRDefault="00312C5A" w:rsidP="00092A7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89" w:type="dxa"/>
            <w:gridSpan w:val="2"/>
          </w:tcPr>
          <w:p w:rsidR="00312C5A" w:rsidRPr="00307D0A" w:rsidRDefault="00312C5A" w:rsidP="00092A71">
            <w:pPr>
              <w:jc w:val="both"/>
              <w:rPr>
                <w:i/>
                <w:sz w:val="20"/>
                <w:szCs w:val="20"/>
              </w:rPr>
            </w:pPr>
            <w:r w:rsidRPr="00312C5A">
              <w:rPr>
                <w:i/>
                <w:sz w:val="20"/>
                <w:szCs w:val="20"/>
              </w:rPr>
              <w:t>Phone Number</w:t>
            </w:r>
          </w:p>
        </w:tc>
      </w:tr>
      <w:tr w:rsidR="00120C18" w:rsidTr="001008D9">
        <w:tc>
          <w:tcPr>
            <w:tcW w:w="399" w:type="dxa"/>
            <w:shd w:val="clear" w:color="auto" w:fill="1D1B11" w:themeFill="background2" w:themeFillShade="1A"/>
          </w:tcPr>
          <w:p w:rsidR="00120C18" w:rsidRDefault="00120C18">
            <w:r>
              <w:t>3</w:t>
            </w:r>
          </w:p>
        </w:tc>
        <w:tc>
          <w:tcPr>
            <w:tcW w:w="8843" w:type="dxa"/>
            <w:gridSpan w:val="5"/>
            <w:shd w:val="clear" w:color="auto" w:fill="1D1B11" w:themeFill="background2" w:themeFillShade="1A"/>
          </w:tcPr>
          <w:p w:rsidR="00120C18" w:rsidRDefault="00312C5A">
            <w:r w:rsidRPr="00312C5A">
              <w:t>Identification of the publicly disclosed inside information that was subject to delayed disclosure</w:t>
            </w:r>
          </w:p>
          <w:p w:rsidR="00312C5A" w:rsidRPr="00C27DA6" w:rsidRDefault="00312C5A"/>
        </w:tc>
      </w:tr>
      <w:tr w:rsidR="00120C18" w:rsidTr="001008D9">
        <w:tc>
          <w:tcPr>
            <w:tcW w:w="399" w:type="dxa"/>
            <w:shd w:val="clear" w:color="auto" w:fill="C4BC96" w:themeFill="background2" w:themeFillShade="BF"/>
          </w:tcPr>
          <w:p w:rsidR="00120C18" w:rsidRDefault="00120C18">
            <w:r>
              <w:t>a)</w:t>
            </w:r>
          </w:p>
        </w:tc>
        <w:tc>
          <w:tcPr>
            <w:tcW w:w="2119" w:type="dxa"/>
            <w:shd w:val="clear" w:color="auto" w:fill="C4BC96" w:themeFill="background2" w:themeFillShade="BF"/>
          </w:tcPr>
          <w:p w:rsidR="00120C18" w:rsidRPr="00C27DA6" w:rsidRDefault="00312C5A">
            <w:r w:rsidRPr="00312C5A">
              <w:t>Title of the disclosure statement</w:t>
            </w:r>
          </w:p>
        </w:tc>
        <w:tc>
          <w:tcPr>
            <w:tcW w:w="6724" w:type="dxa"/>
            <w:gridSpan w:val="4"/>
          </w:tcPr>
          <w:p w:rsidR="00E35BAE" w:rsidRPr="00307D0A" w:rsidRDefault="00E35BAE">
            <w:pPr>
              <w:rPr>
                <w:i/>
                <w:sz w:val="20"/>
                <w:szCs w:val="20"/>
              </w:rPr>
            </w:pPr>
          </w:p>
        </w:tc>
      </w:tr>
      <w:tr w:rsidR="00120C18" w:rsidTr="001008D9">
        <w:tc>
          <w:tcPr>
            <w:tcW w:w="399" w:type="dxa"/>
            <w:shd w:val="clear" w:color="auto" w:fill="C4BC96" w:themeFill="background2" w:themeFillShade="BF"/>
          </w:tcPr>
          <w:p w:rsidR="00120C18" w:rsidRDefault="00120C18">
            <w:r>
              <w:t>b)</w:t>
            </w:r>
          </w:p>
        </w:tc>
        <w:tc>
          <w:tcPr>
            <w:tcW w:w="2119" w:type="dxa"/>
            <w:shd w:val="clear" w:color="auto" w:fill="C4BC96" w:themeFill="background2" w:themeFillShade="BF"/>
          </w:tcPr>
          <w:p w:rsidR="00120C18" w:rsidRPr="00C27DA6" w:rsidRDefault="00312C5A">
            <w:r w:rsidRPr="00312C5A">
              <w:t>RIS Reference Number</w:t>
            </w:r>
          </w:p>
        </w:tc>
        <w:tc>
          <w:tcPr>
            <w:tcW w:w="6724" w:type="dxa"/>
            <w:gridSpan w:val="4"/>
          </w:tcPr>
          <w:p w:rsidR="00E35BAE" w:rsidRDefault="00E35BAE">
            <w:pPr>
              <w:rPr>
                <w:i/>
                <w:sz w:val="20"/>
                <w:szCs w:val="20"/>
              </w:rPr>
            </w:pPr>
          </w:p>
          <w:p w:rsidR="00312C5A" w:rsidRPr="00307D0A" w:rsidRDefault="00312C5A">
            <w:pPr>
              <w:rPr>
                <w:i/>
                <w:sz w:val="20"/>
                <w:szCs w:val="20"/>
              </w:rPr>
            </w:pPr>
          </w:p>
        </w:tc>
      </w:tr>
      <w:tr w:rsidR="009F2872" w:rsidTr="001008D9">
        <w:tc>
          <w:tcPr>
            <w:tcW w:w="399" w:type="dxa"/>
            <w:shd w:val="clear" w:color="auto" w:fill="C4BC96" w:themeFill="background2" w:themeFillShade="BF"/>
          </w:tcPr>
          <w:p w:rsidR="00312C5A" w:rsidRDefault="00312C5A"/>
        </w:tc>
        <w:tc>
          <w:tcPr>
            <w:tcW w:w="2119" w:type="dxa"/>
            <w:shd w:val="clear" w:color="auto" w:fill="C4BC96" w:themeFill="background2" w:themeFillShade="BF"/>
          </w:tcPr>
          <w:p w:rsidR="00312C5A" w:rsidRDefault="00312C5A">
            <w:r w:rsidRPr="00312C5A">
              <w:t>Date &amp; time of Public disclosure of the Inside Information</w:t>
            </w:r>
          </w:p>
        </w:tc>
        <w:tc>
          <w:tcPr>
            <w:tcW w:w="2835" w:type="dxa"/>
            <w:gridSpan w:val="2"/>
          </w:tcPr>
          <w:p w:rsidR="00312C5A" w:rsidRPr="00307D0A" w:rsidRDefault="00312C5A">
            <w:pPr>
              <w:rPr>
                <w:i/>
                <w:sz w:val="20"/>
                <w:szCs w:val="20"/>
              </w:rPr>
            </w:pPr>
            <w:r w:rsidRPr="00312C5A"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3889" w:type="dxa"/>
            <w:gridSpan w:val="2"/>
          </w:tcPr>
          <w:p w:rsidR="00312C5A" w:rsidRPr="00307D0A" w:rsidRDefault="00312C5A">
            <w:pPr>
              <w:rPr>
                <w:i/>
                <w:sz w:val="20"/>
                <w:szCs w:val="20"/>
              </w:rPr>
            </w:pPr>
            <w:r w:rsidRPr="00312C5A">
              <w:rPr>
                <w:i/>
                <w:sz w:val="20"/>
                <w:szCs w:val="20"/>
              </w:rPr>
              <w:t>Time</w:t>
            </w:r>
          </w:p>
        </w:tc>
      </w:tr>
      <w:tr w:rsidR="00120C18" w:rsidTr="001008D9">
        <w:trPr>
          <w:trHeight w:val="644"/>
        </w:trPr>
        <w:tc>
          <w:tcPr>
            <w:tcW w:w="399" w:type="dxa"/>
            <w:shd w:val="clear" w:color="auto" w:fill="1D1B11" w:themeFill="background2" w:themeFillShade="1A"/>
          </w:tcPr>
          <w:p w:rsidR="00120C18" w:rsidRDefault="00120C18">
            <w:r>
              <w:t>4</w:t>
            </w:r>
          </w:p>
        </w:tc>
        <w:tc>
          <w:tcPr>
            <w:tcW w:w="8843" w:type="dxa"/>
            <w:gridSpan w:val="5"/>
            <w:shd w:val="clear" w:color="auto" w:fill="1D1B11" w:themeFill="background2" w:themeFillShade="1A"/>
          </w:tcPr>
          <w:p w:rsidR="00120C18" w:rsidRPr="00C27DA6" w:rsidRDefault="00312C5A">
            <w:r w:rsidRPr="00312C5A">
              <w:t>Decision to delay disclosure of inside information</w:t>
            </w:r>
          </w:p>
        </w:tc>
      </w:tr>
      <w:tr w:rsidR="009F2872" w:rsidTr="001008D9">
        <w:tc>
          <w:tcPr>
            <w:tcW w:w="399" w:type="dxa"/>
            <w:shd w:val="clear" w:color="auto" w:fill="C4BC96" w:themeFill="background2" w:themeFillShade="BF"/>
          </w:tcPr>
          <w:p w:rsidR="00A37774" w:rsidRDefault="00A37774">
            <w:r>
              <w:t>a)</w:t>
            </w:r>
          </w:p>
        </w:tc>
        <w:tc>
          <w:tcPr>
            <w:tcW w:w="2119" w:type="dxa"/>
            <w:shd w:val="clear" w:color="auto" w:fill="C4BC96" w:themeFill="background2" w:themeFillShade="BF"/>
          </w:tcPr>
          <w:p w:rsidR="00A37774" w:rsidRPr="00C27DA6" w:rsidRDefault="00A37774" w:rsidP="00E35BAE">
            <w:r w:rsidRPr="00A37774">
              <w:t>Date &amp; time of decision</w:t>
            </w:r>
          </w:p>
        </w:tc>
        <w:tc>
          <w:tcPr>
            <w:tcW w:w="2835" w:type="dxa"/>
            <w:gridSpan w:val="2"/>
          </w:tcPr>
          <w:p w:rsidR="00A37774" w:rsidRPr="00307D0A" w:rsidRDefault="00A37774" w:rsidP="00EE2E68">
            <w:pPr>
              <w:rPr>
                <w:i/>
                <w:sz w:val="20"/>
                <w:szCs w:val="20"/>
              </w:rPr>
            </w:pPr>
            <w:r w:rsidRPr="00312C5A"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3889" w:type="dxa"/>
            <w:gridSpan w:val="2"/>
          </w:tcPr>
          <w:p w:rsidR="00A37774" w:rsidRDefault="00A37774" w:rsidP="00EE2E68">
            <w:pPr>
              <w:rPr>
                <w:i/>
                <w:sz w:val="20"/>
                <w:szCs w:val="20"/>
              </w:rPr>
            </w:pPr>
            <w:r w:rsidRPr="00312C5A">
              <w:rPr>
                <w:i/>
                <w:sz w:val="20"/>
                <w:szCs w:val="20"/>
              </w:rPr>
              <w:t>Time</w:t>
            </w:r>
          </w:p>
          <w:p w:rsidR="00A37774" w:rsidRDefault="00A37774" w:rsidP="00EE2E68">
            <w:pPr>
              <w:rPr>
                <w:i/>
                <w:sz w:val="20"/>
                <w:szCs w:val="20"/>
              </w:rPr>
            </w:pPr>
          </w:p>
          <w:p w:rsidR="00A37774" w:rsidRPr="00307D0A" w:rsidRDefault="00A37774" w:rsidP="00EE2E68">
            <w:pPr>
              <w:rPr>
                <w:i/>
                <w:sz w:val="20"/>
                <w:szCs w:val="20"/>
              </w:rPr>
            </w:pPr>
          </w:p>
        </w:tc>
      </w:tr>
      <w:tr w:rsidR="00A37774" w:rsidTr="001008D9">
        <w:tc>
          <w:tcPr>
            <w:tcW w:w="399" w:type="dxa"/>
            <w:tcBorders>
              <w:bottom w:val="nil"/>
            </w:tcBorders>
            <w:shd w:val="clear" w:color="auto" w:fill="1D1B11" w:themeFill="background2" w:themeFillShade="1A"/>
          </w:tcPr>
          <w:p w:rsidR="00A37774" w:rsidRDefault="00A37774" w:rsidP="00A37774">
            <w:r>
              <w:t>5</w:t>
            </w:r>
          </w:p>
        </w:tc>
        <w:tc>
          <w:tcPr>
            <w:tcW w:w="8843" w:type="dxa"/>
            <w:gridSpan w:val="5"/>
            <w:shd w:val="clear" w:color="auto" w:fill="1D1B11" w:themeFill="background2" w:themeFillShade="1A"/>
          </w:tcPr>
          <w:p w:rsidR="00A37774" w:rsidRDefault="00A37774" w:rsidP="00D406DF">
            <w:pPr>
              <w:jc w:val="both"/>
            </w:pPr>
            <w:r w:rsidRPr="00B10163">
              <w:t>Identity of all persons with responsibilities for the decision to delay the public disclosure of inside information</w:t>
            </w:r>
          </w:p>
          <w:p w:rsidR="00D406DF" w:rsidRDefault="00D406DF" w:rsidP="00D406DF">
            <w:pPr>
              <w:jc w:val="both"/>
            </w:pPr>
          </w:p>
        </w:tc>
      </w:tr>
      <w:tr w:rsidR="001008D9" w:rsidTr="001008D9">
        <w:tc>
          <w:tcPr>
            <w:tcW w:w="399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1008D9" w:rsidRDefault="001008D9" w:rsidP="00A37774"/>
        </w:tc>
        <w:tc>
          <w:tcPr>
            <w:tcW w:w="2119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</w:tcBorders>
            <w:shd w:val="clear" w:color="auto" w:fill="C4BC96" w:themeFill="background2" w:themeFillShade="BF"/>
          </w:tcPr>
          <w:p w:rsidR="001008D9" w:rsidRDefault="005D65A7" w:rsidP="000E78E6">
            <w:r w:rsidRPr="00A37774">
              <w:t>Please input the names of all persons involved - insert rows where necessary</w:t>
            </w:r>
          </w:p>
        </w:tc>
        <w:tc>
          <w:tcPr>
            <w:tcW w:w="2268" w:type="dxa"/>
            <w:shd w:val="clear" w:color="auto" w:fill="FFFFFF" w:themeFill="background1"/>
          </w:tcPr>
          <w:p w:rsidR="001008D9" w:rsidRPr="00FA57E4" w:rsidRDefault="001008D9" w:rsidP="00FA57E4">
            <w:pPr>
              <w:rPr>
                <w:rFonts w:cstheme="minorHAnsi"/>
                <w:i/>
                <w:sz w:val="20"/>
                <w:szCs w:val="20"/>
              </w:rPr>
            </w:pPr>
            <w:r w:rsidRPr="00FA57E4">
              <w:rPr>
                <w:rFonts w:cstheme="minorHAnsi"/>
                <w:i/>
                <w:sz w:val="20"/>
                <w:szCs w:val="20"/>
              </w:rPr>
              <w:t>First Name(s)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1008D9" w:rsidRPr="00FA57E4" w:rsidRDefault="001008D9" w:rsidP="00FA57E4">
            <w:pPr>
              <w:rPr>
                <w:rFonts w:cstheme="minorHAnsi"/>
                <w:i/>
                <w:sz w:val="20"/>
                <w:szCs w:val="20"/>
              </w:rPr>
            </w:pPr>
            <w:r w:rsidRPr="00FA57E4">
              <w:rPr>
                <w:rFonts w:cstheme="minorHAnsi"/>
                <w:i/>
                <w:sz w:val="20"/>
                <w:szCs w:val="20"/>
              </w:rPr>
              <w:t>Surname</w:t>
            </w:r>
          </w:p>
        </w:tc>
        <w:tc>
          <w:tcPr>
            <w:tcW w:w="2471" w:type="dxa"/>
            <w:shd w:val="clear" w:color="auto" w:fill="FFFFFF" w:themeFill="background1"/>
          </w:tcPr>
          <w:p w:rsidR="001008D9" w:rsidRDefault="001008D9" w:rsidP="00FA57E4">
            <w:pPr>
              <w:rPr>
                <w:rFonts w:cstheme="minorHAnsi"/>
                <w:i/>
                <w:sz w:val="20"/>
                <w:szCs w:val="20"/>
              </w:rPr>
            </w:pPr>
            <w:r w:rsidRPr="00FA57E4">
              <w:rPr>
                <w:rFonts w:cstheme="minorHAnsi"/>
                <w:i/>
                <w:sz w:val="20"/>
                <w:szCs w:val="20"/>
              </w:rPr>
              <w:t>Position</w:t>
            </w:r>
          </w:p>
          <w:p w:rsidR="001008D9" w:rsidRDefault="001008D9" w:rsidP="00FA57E4">
            <w:pPr>
              <w:rPr>
                <w:rFonts w:cstheme="minorHAnsi"/>
                <w:i/>
                <w:sz w:val="20"/>
                <w:szCs w:val="20"/>
              </w:rPr>
            </w:pPr>
          </w:p>
          <w:p w:rsidR="001008D9" w:rsidRPr="00FA57E4" w:rsidRDefault="001008D9" w:rsidP="00FA57E4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008D9" w:rsidTr="001008D9">
        <w:tc>
          <w:tcPr>
            <w:tcW w:w="399" w:type="dxa"/>
            <w:vMerge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1008D9" w:rsidRDefault="001008D9" w:rsidP="00A37774"/>
        </w:tc>
        <w:tc>
          <w:tcPr>
            <w:tcW w:w="2119" w:type="dxa"/>
            <w:vMerge/>
            <w:tcBorders>
              <w:top w:val="nil"/>
              <w:left w:val="single" w:sz="4" w:space="0" w:color="948A54" w:themeColor="background2" w:themeShade="80"/>
              <w:bottom w:val="nil"/>
            </w:tcBorders>
            <w:shd w:val="clear" w:color="auto" w:fill="C4BC96" w:themeFill="background2" w:themeFillShade="BF"/>
          </w:tcPr>
          <w:p w:rsidR="001008D9" w:rsidRPr="00B10163" w:rsidRDefault="001008D9"/>
        </w:tc>
        <w:tc>
          <w:tcPr>
            <w:tcW w:w="2268" w:type="dxa"/>
            <w:shd w:val="clear" w:color="auto" w:fill="FFFFFF" w:themeFill="background1"/>
          </w:tcPr>
          <w:p w:rsidR="001008D9" w:rsidRPr="00FA57E4" w:rsidRDefault="001008D9" w:rsidP="00FA57E4">
            <w:pPr>
              <w:rPr>
                <w:rFonts w:cstheme="minorHAnsi"/>
                <w:i/>
                <w:sz w:val="20"/>
                <w:szCs w:val="20"/>
              </w:rPr>
            </w:pPr>
            <w:r w:rsidRPr="00FA57E4">
              <w:rPr>
                <w:rFonts w:cstheme="minorHAnsi"/>
                <w:i/>
                <w:sz w:val="20"/>
                <w:szCs w:val="20"/>
              </w:rPr>
              <w:t>First Name(s)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1008D9" w:rsidRPr="00FA57E4" w:rsidRDefault="001008D9" w:rsidP="00FA57E4">
            <w:pPr>
              <w:rPr>
                <w:rFonts w:cstheme="minorHAnsi"/>
                <w:i/>
                <w:sz w:val="20"/>
                <w:szCs w:val="20"/>
              </w:rPr>
            </w:pPr>
            <w:r w:rsidRPr="00FA57E4">
              <w:rPr>
                <w:rFonts w:cstheme="minorHAnsi"/>
                <w:i/>
                <w:sz w:val="20"/>
                <w:szCs w:val="20"/>
              </w:rPr>
              <w:t>Surname</w:t>
            </w:r>
          </w:p>
        </w:tc>
        <w:tc>
          <w:tcPr>
            <w:tcW w:w="2471" w:type="dxa"/>
            <w:shd w:val="clear" w:color="auto" w:fill="FFFFFF" w:themeFill="background1"/>
          </w:tcPr>
          <w:p w:rsidR="001008D9" w:rsidRDefault="001008D9" w:rsidP="00FA57E4">
            <w:pPr>
              <w:rPr>
                <w:rFonts w:cstheme="minorHAnsi"/>
                <w:i/>
                <w:sz w:val="20"/>
                <w:szCs w:val="20"/>
              </w:rPr>
            </w:pPr>
            <w:r w:rsidRPr="00FA57E4">
              <w:rPr>
                <w:rFonts w:cstheme="minorHAnsi"/>
                <w:i/>
                <w:sz w:val="20"/>
                <w:szCs w:val="20"/>
              </w:rPr>
              <w:t>Position</w:t>
            </w:r>
          </w:p>
          <w:p w:rsidR="001008D9" w:rsidRDefault="001008D9" w:rsidP="00FA57E4">
            <w:pPr>
              <w:rPr>
                <w:rFonts w:cstheme="minorHAnsi"/>
                <w:i/>
                <w:sz w:val="20"/>
                <w:szCs w:val="20"/>
              </w:rPr>
            </w:pPr>
          </w:p>
          <w:p w:rsidR="001008D9" w:rsidRPr="00FA57E4" w:rsidRDefault="001008D9" w:rsidP="00FA57E4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008D9" w:rsidTr="001008D9">
        <w:tc>
          <w:tcPr>
            <w:tcW w:w="399" w:type="dxa"/>
            <w:vMerge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1008D9" w:rsidRDefault="001008D9" w:rsidP="00A37774"/>
        </w:tc>
        <w:tc>
          <w:tcPr>
            <w:tcW w:w="2119" w:type="dxa"/>
            <w:vMerge/>
            <w:tcBorders>
              <w:top w:val="nil"/>
              <w:left w:val="single" w:sz="4" w:space="0" w:color="948A54" w:themeColor="background2" w:themeShade="80"/>
              <w:bottom w:val="nil"/>
            </w:tcBorders>
            <w:shd w:val="clear" w:color="auto" w:fill="C4BC96" w:themeFill="background2" w:themeFillShade="BF"/>
          </w:tcPr>
          <w:p w:rsidR="001008D9" w:rsidRPr="00B10163" w:rsidRDefault="001008D9"/>
        </w:tc>
        <w:tc>
          <w:tcPr>
            <w:tcW w:w="2268" w:type="dxa"/>
            <w:shd w:val="clear" w:color="auto" w:fill="FFFFFF" w:themeFill="background1"/>
          </w:tcPr>
          <w:p w:rsidR="001008D9" w:rsidRPr="00FA57E4" w:rsidRDefault="001008D9" w:rsidP="00FA57E4">
            <w:pPr>
              <w:rPr>
                <w:rFonts w:cstheme="minorHAnsi"/>
                <w:i/>
                <w:sz w:val="20"/>
                <w:szCs w:val="20"/>
              </w:rPr>
            </w:pPr>
            <w:r w:rsidRPr="00FA57E4">
              <w:rPr>
                <w:rFonts w:cstheme="minorHAnsi"/>
                <w:i/>
                <w:sz w:val="20"/>
                <w:szCs w:val="20"/>
              </w:rPr>
              <w:t>First Name(s)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1008D9" w:rsidRPr="00FA57E4" w:rsidRDefault="001008D9" w:rsidP="00FA57E4">
            <w:pPr>
              <w:rPr>
                <w:rFonts w:cstheme="minorHAnsi"/>
                <w:i/>
                <w:sz w:val="20"/>
                <w:szCs w:val="20"/>
              </w:rPr>
            </w:pPr>
            <w:r w:rsidRPr="00FA57E4">
              <w:rPr>
                <w:rFonts w:cstheme="minorHAnsi"/>
                <w:i/>
                <w:sz w:val="20"/>
                <w:szCs w:val="20"/>
              </w:rPr>
              <w:t>Surname</w:t>
            </w:r>
          </w:p>
        </w:tc>
        <w:tc>
          <w:tcPr>
            <w:tcW w:w="2471" w:type="dxa"/>
            <w:shd w:val="clear" w:color="auto" w:fill="FFFFFF" w:themeFill="background1"/>
          </w:tcPr>
          <w:p w:rsidR="001008D9" w:rsidRDefault="001008D9" w:rsidP="00FA57E4">
            <w:pPr>
              <w:rPr>
                <w:rFonts w:cstheme="minorHAnsi"/>
                <w:i/>
                <w:sz w:val="20"/>
                <w:szCs w:val="20"/>
              </w:rPr>
            </w:pPr>
            <w:r w:rsidRPr="00FA57E4">
              <w:rPr>
                <w:rFonts w:cstheme="minorHAnsi"/>
                <w:i/>
                <w:sz w:val="20"/>
                <w:szCs w:val="20"/>
              </w:rPr>
              <w:t>Position</w:t>
            </w:r>
          </w:p>
          <w:p w:rsidR="001008D9" w:rsidRDefault="001008D9" w:rsidP="00FA57E4">
            <w:pPr>
              <w:rPr>
                <w:rFonts w:cstheme="minorHAnsi"/>
                <w:i/>
                <w:sz w:val="20"/>
                <w:szCs w:val="20"/>
              </w:rPr>
            </w:pPr>
          </w:p>
          <w:p w:rsidR="001008D9" w:rsidRPr="00FA57E4" w:rsidRDefault="001008D9" w:rsidP="00FA57E4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008D9" w:rsidTr="001008D9">
        <w:tc>
          <w:tcPr>
            <w:tcW w:w="399" w:type="dxa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1008D9" w:rsidRDefault="001008D9" w:rsidP="00A37774"/>
        </w:tc>
        <w:tc>
          <w:tcPr>
            <w:tcW w:w="2119" w:type="dxa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1008D9" w:rsidRDefault="001008D9" w:rsidP="000E78E6"/>
        </w:tc>
        <w:tc>
          <w:tcPr>
            <w:tcW w:w="2268" w:type="dxa"/>
            <w:shd w:val="clear" w:color="auto" w:fill="FFFFFF" w:themeFill="background1"/>
          </w:tcPr>
          <w:p w:rsidR="001008D9" w:rsidRPr="00FA57E4" w:rsidRDefault="001008D9" w:rsidP="007A6643">
            <w:pPr>
              <w:rPr>
                <w:rFonts w:cstheme="minorHAnsi"/>
                <w:i/>
                <w:sz w:val="20"/>
                <w:szCs w:val="20"/>
              </w:rPr>
            </w:pPr>
            <w:r w:rsidRPr="00FA57E4">
              <w:rPr>
                <w:rFonts w:cstheme="minorHAnsi"/>
                <w:i/>
                <w:sz w:val="20"/>
                <w:szCs w:val="20"/>
              </w:rPr>
              <w:t>First Name(s)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1008D9" w:rsidRPr="00FA57E4" w:rsidRDefault="001008D9" w:rsidP="007A6643">
            <w:pPr>
              <w:rPr>
                <w:rFonts w:cstheme="minorHAnsi"/>
                <w:i/>
                <w:sz w:val="20"/>
                <w:szCs w:val="20"/>
              </w:rPr>
            </w:pPr>
            <w:r w:rsidRPr="00FA57E4">
              <w:rPr>
                <w:rFonts w:cstheme="minorHAnsi"/>
                <w:i/>
                <w:sz w:val="20"/>
                <w:szCs w:val="20"/>
              </w:rPr>
              <w:t>Surname</w:t>
            </w:r>
          </w:p>
        </w:tc>
        <w:tc>
          <w:tcPr>
            <w:tcW w:w="2471" w:type="dxa"/>
            <w:shd w:val="clear" w:color="auto" w:fill="FFFFFF" w:themeFill="background1"/>
          </w:tcPr>
          <w:p w:rsidR="001008D9" w:rsidRDefault="001008D9" w:rsidP="007A6643">
            <w:pPr>
              <w:rPr>
                <w:rFonts w:cstheme="minorHAnsi"/>
                <w:i/>
                <w:sz w:val="20"/>
                <w:szCs w:val="20"/>
              </w:rPr>
            </w:pPr>
            <w:r w:rsidRPr="00FA57E4">
              <w:rPr>
                <w:rFonts w:cstheme="minorHAnsi"/>
                <w:i/>
                <w:sz w:val="20"/>
                <w:szCs w:val="20"/>
              </w:rPr>
              <w:t>Position</w:t>
            </w:r>
          </w:p>
          <w:p w:rsidR="001008D9" w:rsidRDefault="001008D9" w:rsidP="007A6643">
            <w:pPr>
              <w:rPr>
                <w:rFonts w:cstheme="minorHAnsi"/>
                <w:i/>
                <w:sz w:val="20"/>
                <w:szCs w:val="20"/>
              </w:rPr>
            </w:pPr>
          </w:p>
          <w:p w:rsidR="001008D9" w:rsidRPr="00FA57E4" w:rsidRDefault="001008D9" w:rsidP="007A6643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008D9" w:rsidTr="001008D9">
        <w:tc>
          <w:tcPr>
            <w:tcW w:w="399" w:type="dxa"/>
            <w:tcBorders>
              <w:top w:val="nil"/>
            </w:tcBorders>
            <w:shd w:val="clear" w:color="auto" w:fill="1D1B11" w:themeFill="background2" w:themeFillShade="1A"/>
          </w:tcPr>
          <w:p w:rsidR="001008D9" w:rsidRDefault="001008D9" w:rsidP="00A37774">
            <w:pPr>
              <w:rPr>
                <w:highlight w:val="black"/>
              </w:rPr>
            </w:pPr>
          </w:p>
          <w:p w:rsidR="001008D9" w:rsidRPr="00A37774" w:rsidRDefault="001008D9" w:rsidP="00A37774">
            <w:pPr>
              <w:rPr>
                <w:highlight w:val="black"/>
              </w:rPr>
            </w:pPr>
            <w:r w:rsidRPr="00A37774">
              <w:rPr>
                <w:highlight w:val="black"/>
              </w:rPr>
              <w:t>6</w:t>
            </w:r>
          </w:p>
        </w:tc>
        <w:tc>
          <w:tcPr>
            <w:tcW w:w="8843" w:type="dxa"/>
            <w:gridSpan w:val="5"/>
            <w:shd w:val="clear" w:color="auto" w:fill="1D1B11" w:themeFill="background2" w:themeFillShade="1A"/>
          </w:tcPr>
          <w:p w:rsidR="001008D9" w:rsidRPr="00A37774" w:rsidRDefault="001008D9">
            <w:pPr>
              <w:rPr>
                <w:highlight w:val="black"/>
              </w:rPr>
            </w:pPr>
            <w:r w:rsidRPr="00A37774">
              <w:rPr>
                <w:highlight w:val="black"/>
              </w:rPr>
              <w:t>Explanation of how the conditions set out in Article 17(4) of MAR were met</w:t>
            </w:r>
          </w:p>
        </w:tc>
      </w:tr>
      <w:tr w:rsidR="001008D9" w:rsidTr="001008D9">
        <w:tc>
          <w:tcPr>
            <w:tcW w:w="399" w:type="dxa"/>
            <w:shd w:val="clear" w:color="auto" w:fill="C4BC96" w:themeFill="background2" w:themeFillShade="BF"/>
          </w:tcPr>
          <w:p w:rsidR="001008D9" w:rsidRPr="00A37774" w:rsidRDefault="001008D9" w:rsidP="00A37774">
            <w:r>
              <w:t>a)</w:t>
            </w:r>
          </w:p>
        </w:tc>
        <w:tc>
          <w:tcPr>
            <w:tcW w:w="8843" w:type="dxa"/>
            <w:gridSpan w:val="5"/>
            <w:shd w:val="clear" w:color="auto" w:fill="C4BC96" w:themeFill="background2" w:themeFillShade="BF"/>
          </w:tcPr>
          <w:p w:rsidR="001008D9" w:rsidRDefault="001008D9" w:rsidP="00FA57E4">
            <w:r w:rsidRPr="00A37774">
              <w:t>Explanation/Evidence as to how immediate disclosure of the inside information was considered likely to prejudice the legitimate interests of the issuer or emission allowance market participant</w:t>
            </w:r>
          </w:p>
          <w:p w:rsidR="001008D9" w:rsidRDefault="001008D9"/>
        </w:tc>
      </w:tr>
      <w:tr w:rsidR="001008D9" w:rsidTr="001008D9">
        <w:tc>
          <w:tcPr>
            <w:tcW w:w="399" w:type="dxa"/>
            <w:shd w:val="clear" w:color="auto" w:fill="C4BC96" w:themeFill="background2" w:themeFillShade="BF"/>
          </w:tcPr>
          <w:p w:rsidR="001008D9" w:rsidRDefault="001008D9"/>
        </w:tc>
        <w:tc>
          <w:tcPr>
            <w:tcW w:w="8843" w:type="dxa"/>
            <w:gridSpan w:val="5"/>
            <w:shd w:val="clear" w:color="auto" w:fill="FFFFFF" w:themeFill="background1"/>
          </w:tcPr>
          <w:p w:rsidR="001008D9" w:rsidRDefault="001008D9"/>
          <w:p w:rsidR="001008D9" w:rsidRDefault="001008D9"/>
          <w:p w:rsidR="001008D9" w:rsidRDefault="001008D9"/>
          <w:p w:rsidR="001008D9" w:rsidRDefault="001008D9"/>
          <w:p w:rsidR="001008D9" w:rsidRDefault="001008D9"/>
          <w:p w:rsidR="001008D9" w:rsidRDefault="001008D9"/>
          <w:p w:rsidR="001008D9" w:rsidRDefault="001008D9"/>
          <w:p w:rsidR="00D406DF" w:rsidRDefault="00D406DF"/>
          <w:p w:rsidR="00D406DF" w:rsidRDefault="00D406DF"/>
          <w:p w:rsidR="00D406DF" w:rsidRDefault="00D406DF"/>
          <w:p w:rsidR="001008D9" w:rsidRDefault="001008D9"/>
          <w:p w:rsidR="001008D9" w:rsidRDefault="001008D9"/>
        </w:tc>
      </w:tr>
      <w:tr w:rsidR="001008D9" w:rsidTr="001008D9">
        <w:tc>
          <w:tcPr>
            <w:tcW w:w="399" w:type="dxa"/>
            <w:shd w:val="clear" w:color="auto" w:fill="C4BC96" w:themeFill="background2" w:themeFillShade="BF"/>
          </w:tcPr>
          <w:p w:rsidR="001008D9" w:rsidRPr="00A37774" w:rsidRDefault="001008D9" w:rsidP="00A37774">
            <w:r>
              <w:t>b)</w:t>
            </w:r>
          </w:p>
        </w:tc>
        <w:tc>
          <w:tcPr>
            <w:tcW w:w="8843" w:type="dxa"/>
            <w:gridSpan w:val="5"/>
            <w:shd w:val="clear" w:color="auto" w:fill="C4BC96" w:themeFill="background2" w:themeFillShade="BF"/>
          </w:tcPr>
          <w:p w:rsidR="001008D9" w:rsidRDefault="001008D9">
            <w:r w:rsidRPr="00A37774">
              <w:t>Explanation/Evidence as to how delay of disclosure of the inside information was considered not likely to mislead the public</w:t>
            </w:r>
          </w:p>
          <w:p w:rsidR="00D406DF" w:rsidRDefault="00D406DF"/>
        </w:tc>
      </w:tr>
      <w:tr w:rsidR="001008D9" w:rsidTr="001008D9">
        <w:tc>
          <w:tcPr>
            <w:tcW w:w="399" w:type="dxa"/>
            <w:shd w:val="clear" w:color="auto" w:fill="C4BC96" w:themeFill="background2" w:themeFillShade="BF"/>
          </w:tcPr>
          <w:p w:rsidR="001008D9" w:rsidRPr="00A37774" w:rsidRDefault="001008D9" w:rsidP="00A37774"/>
        </w:tc>
        <w:tc>
          <w:tcPr>
            <w:tcW w:w="8843" w:type="dxa"/>
            <w:gridSpan w:val="5"/>
            <w:shd w:val="clear" w:color="auto" w:fill="FFFFFF" w:themeFill="background1"/>
          </w:tcPr>
          <w:p w:rsidR="001008D9" w:rsidRDefault="001008D9"/>
          <w:p w:rsidR="001008D9" w:rsidRDefault="001008D9"/>
          <w:p w:rsidR="001008D9" w:rsidRDefault="001008D9"/>
          <w:p w:rsidR="001008D9" w:rsidRDefault="001008D9"/>
          <w:p w:rsidR="001008D9" w:rsidRDefault="001008D9"/>
          <w:p w:rsidR="001008D9" w:rsidRDefault="001008D9"/>
          <w:p w:rsidR="001008D9" w:rsidRDefault="001008D9"/>
          <w:p w:rsidR="001008D9" w:rsidRDefault="001008D9"/>
          <w:p w:rsidR="001008D9" w:rsidRDefault="001008D9"/>
          <w:p w:rsidR="00D406DF" w:rsidRDefault="00D406DF"/>
          <w:p w:rsidR="00D406DF" w:rsidRDefault="00D406DF"/>
          <w:p w:rsidR="001008D9" w:rsidRDefault="001008D9"/>
        </w:tc>
      </w:tr>
      <w:tr w:rsidR="001008D9" w:rsidTr="00D406DF">
        <w:tc>
          <w:tcPr>
            <w:tcW w:w="399" w:type="dxa"/>
            <w:tcBorders>
              <w:bottom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1008D9" w:rsidRPr="00A37774" w:rsidRDefault="001008D9" w:rsidP="00A37774">
            <w:r w:rsidRPr="00A37774">
              <w:t>c)</w:t>
            </w:r>
          </w:p>
        </w:tc>
        <w:tc>
          <w:tcPr>
            <w:tcW w:w="8843" w:type="dxa"/>
            <w:gridSpan w:val="5"/>
            <w:tcBorders>
              <w:bottom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1008D9" w:rsidRDefault="001008D9">
            <w:r w:rsidRPr="00A37774">
              <w:t>Explanation/Evidence as to how confidentiality of the inside information was ensured by issuer or emission allowance market participant</w:t>
            </w:r>
          </w:p>
          <w:p w:rsidR="00D406DF" w:rsidRDefault="00D406DF"/>
        </w:tc>
      </w:tr>
      <w:tr w:rsidR="001008D9" w:rsidTr="00D406DF">
        <w:tc>
          <w:tcPr>
            <w:tcW w:w="399" w:type="dxa"/>
            <w:tcBorders>
              <w:bottom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1008D9" w:rsidRPr="00A37774" w:rsidRDefault="001008D9" w:rsidP="00A37774"/>
        </w:tc>
        <w:tc>
          <w:tcPr>
            <w:tcW w:w="8843" w:type="dxa"/>
            <w:gridSpan w:val="5"/>
            <w:tcBorders>
              <w:bottom w:val="single" w:sz="4" w:space="0" w:color="948A54" w:themeColor="background2" w:themeShade="80"/>
            </w:tcBorders>
            <w:shd w:val="clear" w:color="auto" w:fill="FFFFFF" w:themeFill="background1"/>
          </w:tcPr>
          <w:p w:rsidR="001008D9" w:rsidRDefault="001008D9"/>
          <w:p w:rsidR="001008D9" w:rsidRDefault="001008D9"/>
          <w:p w:rsidR="001008D9" w:rsidRDefault="001008D9"/>
          <w:p w:rsidR="001008D9" w:rsidRDefault="001008D9"/>
          <w:p w:rsidR="001008D9" w:rsidRDefault="001008D9"/>
          <w:p w:rsidR="001008D9" w:rsidRDefault="001008D9"/>
          <w:p w:rsidR="001008D9" w:rsidRDefault="001008D9"/>
          <w:p w:rsidR="001008D9" w:rsidRDefault="001008D9"/>
          <w:p w:rsidR="00D406DF" w:rsidRDefault="00D406DF"/>
          <w:p w:rsidR="00D406DF" w:rsidRDefault="00D406DF"/>
          <w:p w:rsidR="001008D9" w:rsidRDefault="001008D9"/>
          <w:p w:rsidR="001008D9" w:rsidRDefault="001008D9"/>
          <w:p w:rsidR="001008D9" w:rsidRDefault="001008D9"/>
        </w:tc>
      </w:tr>
    </w:tbl>
    <w:p w:rsidR="00C27DA6" w:rsidRDefault="00C27DA6"/>
    <w:sectPr w:rsidR="00C27DA6" w:rsidSect="001008D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9E" w:rsidRDefault="00B5559E" w:rsidP="00950D9B">
      <w:pPr>
        <w:spacing w:after="0" w:line="240" w:lineRule="auto"/>
      </w:pPr>
      <w:r>
        <w:separator/>
      </w:r>
    </w:p>
  </w:endnote>
  <w:endnote w:type="continuationSeparator" w:id="0">
    <w:p w:rsidR="00B5559E" w:rsidRDefault="00B5559E" w:rsidP="0095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89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0D9B" w:rsidRDefault="00950D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8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0D9B" w:rsidRDefault="00950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9E" w:rsidRDefault="00B5559E" w:rsidP="00950D9B">
      <w:pPr>
        <w:spacing w:after="0" w:line="240" w:lineRule="auto"/>
      </w:pPr>
      <w:r>
        <w:separator/>
      </w:r>
    </w:p>
  </w:footnote>
  <w:footnote w:type="continuationSeparator" w:id="0">
    <w:p w:rsidR="00B5559E" w:rsidRDefault="00B5559E" w:rsidP="00950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9B" w:rsidRPr="00950D9B" w:rsidRDefault="00312C5A" w:rsidP="00950D9B">
    <w:pPr>
      <w:pStyle w:val="Header"/>
      <w:shd w:val="clear" w:color="auto" w:fill="8DB3E2" w:themeFill="text2" w:themeFillTint="66"/>
      <w:rPr>
        <w:b/>
        <w:color w:val="FFFFFF" w:themeColor="background1"/>
        <w:sz w:val="28"/>
        <w:szCs w:val="28"/>
      </w:rPr>
    </w:pPr>
    <w:r>
      <w:rPr>
        <w:b/>
        <w:color w:val="FFFFFF" w:themeColor="background1"/>
        <w:sz w:val="28"/>
        <w:szCs w:val="28"/>
      </w:rPr>
      <w:t>Delay in Disclosure of Inside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A6"/>
    <w:rsid w:val="00092A71"/>
    <w:rsid w:val="001008D9"/>
    <w:rsid w:val="00120C18"/>
    <w:rsid w:val="00307D0A"/>
    <w:rsid w:val="00312C5A"/>
    <w:rsid w:val="00386E39"/>
    <w:rsid w:val="005D65A7"/>
    <w:rsid w:val="006774B1"/>
    <w:rsid w:val="007044B3"/>
    <w:rsid w:val="00802932"/>
    <w:rsid w:val="00950D9B"/>
    <w:rsid w:val="009F2872"/>
    <w:rsid w:val="00A37774"/>
    <w:rsid w:val="00B5559E"/>
    <w:rsid w:val="00C27DA6"/>
    <w:rsid w:val="00D406DF"/>
    <w:rsid w:val="00DF58AA"/>
    <w:rsid w:val="00E35BAE"/>
    <w:rsid w:val="00FA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CE95EB5-0ECE-4170-BCA0-B64F0A77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D9B"/>
  </w:style>
  <w:style w:type="paragraph" w:styleId="Footer">
    <w:name w:val="footer"/>
    <w:basedOn w:val="Normal"/>
    <w:link w:val="FooterChar"/>
    <w:uiPriority w:val="99"/>
    <w:unhideWhenUsed/>
    <w:rsid w:val="00950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D9B"/>
  </w:style>
  <w:style w:type="paragraph" w:styleId="BalloonText">
    <w:name w:val="Balloon Text"/>
    <w:basedOn w:val="Normal"/>
    <w:link w:val="BalloonTextChar"/>
    <w:uiPriority w:val="99"/>
    <w:semiHidden/>
    <w:unhideWhenUsed/>
    <w:rsid w:val="0095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9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0D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D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0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D0637F9ACAB47844B40791AD44FB8" ma:contentTypeVersion="2" ma:contentTypeDescription="Create a new document." ma:contentTypeScope="" ma:versionID="b94b84074410d51d72df9c627d88255d">
  <xsd:schema xmlns:xsd="http://www.w3.org/2001/XMLSchema" xmlns:xs="http://www.w3.org/2001/XMLSchema" xmlns:p="http://schemas.microsoft.com/office/2006/metadata/properties" xmlns:ns2="0b314731-86d2-4c1b-bc3b-674ac3e964dd" targetNamespace="http://schemas.microsoft.com/office/2006/metadata/properties" ma:root="true" ma:fieldsID="73dc80910fa9c2aab70f12a3660bc5c0" ns2:_="">
    <xsd:import namespace="0b314731-86d2-4c1b-bc3b-674ac3e964dd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14731-86d2-4c1b-bc3b-674ac3e964d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EC1D37-924F-4E7E-8C3B-2FE44FCA32AF}"/>
</file>

<file path=customXml/itemProps2.xml><?xml version="1.0" encoding="utf-8"?>
<ds:datastoreItem xmlns:ds="http://schemas.openxmlformats.org/officeDocument/2006/customXml" ds:itemID="{2F58BF81-2AF0-4674-A035-ED0D1B6C7A6E}"/>
</file>

<file path=customXml/itemProps3.xml><?xml version="1.0" encoding="utf-8"?>
<ds:datastoreItem xmlns:ds="http://schemas.openxmlformats.org/officeDocument/2006/customXml" ds:itemID="{1D949A85-C468-41AF-BE6C-4136A82F2DC6}"/>
</file>

<file path=customXml/itemProps4.xml><?xml version="1.0" encoding="utf-8"?>
<ds:datastoreItem xmlns:ds="http://schemas.openxmlformats.org/officeDocument/2006/customXml" ds:itemID="{651CE61C-7358-45C6-8F38-D61D0FA2DE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Notification of Delay in Disclosure of Inside Information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Notification of Delay in Disclosure of Inside Information</dc:title>
  <dc:creator>McEvoy, Grainne</dc:creator>
  <cp:keywords>MAR, inside information, delay in disclosure of inside information, notification of delay to the Central Bank upon disclosure</cp:keywords>
  <dc:description>Document to be used by issuer or emission allowance market participant to notify the Central Bank of a delay in the disclosure of inside information</dc:description>
  <cp:lastModifiedBy>McEvoy, Grainne</cp:lastModifiedBy>
  <cp:revision>2</cp:revision>
  <cp:lastPrinted>2016-06-21T12:27:00Z</cp:lastPrinted>
  <dcterms:created xsi:type="dcterms:W3CDTF">2016-10-14T20:34:00Z</dcterms:created>
  <dcterms:modified xsi:type="dcterms:W3CDTF">2016-10-14T20:34:00Z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0x010100E45D0637F9ACAB47844B40791AD44FB8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