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E98A" w14:textId="4168E3A6" w:rsidR="00007BD3" w:rsidRPr="0039103F" w:rsidRDefault="00007BD3" w:rsidP="007F57E8">
      <w:pPr>
        <w:jc w:val="both"/>
      </w:pPr>
      <w:bookmarkStart w:id="0" w:name="_GoBack"/>
      <w:bookmarkEnd w:id="0"/>
    </w:p>
    <w:p w14:paraId="35B22BC6" w14:textId="5B2C44D5" w:rsidR="005F13E1" w:rsidRPr="00C160EA" w:rsidRDefault="005F13E1" w:rsidP="005F13E1">
      <w:pPr>
        <w:spacing w:after="200" w:line="276" w:lineRule="auto"/>
        <w:jc w:val="center"/>
        <w:rPr>
          <w:b/>
          <w:sz w:val="22"/>
          <w:szCs w:val="22"/>
          <w:lang w:eastAsia="en-US"/>
        </w:rPr>
      </w:pPr>
      <w:r w:rsidRPr="00503DE6">
        <w:rPr>
          <w:b/>
          <w:sz w:val="22"/>
          <w:szCs w:val="22"/>
          <w:lang w:eastAsia="en-US"/>
        </w:rPr>
        <w:t>Appendix 1</w:t>
      </w:r>
    </w:p>
    <w:p w14:paraId="0F461436" w14:textId="77777777" w:rsidR="005F13E1" w:rsidRPr="00C160EA" w:rsidRDefault="005F13E1" w:rsidP="005F13E1">
      <w:pPr>
        <w:spacing w:after="200" w:line="276" w:lineRule="auto"/>
        <w:jc w:val="center"/>
        <w:rPr>
          <w:b/>
          <w:sz w:val="22"/>
          <w:szCs w:val="22"/>
          <w:u w:val="single"/>
          <w:lang w:eastAsia="en-US"/>
        </w:rPr>
      </w:pPr>
      <w:r w:rsidRPr="00C160EA">
        <w:rPr>
          <w:b/>
          <w:sz w:val="22"/>
          <w:szCs w:val="22"/>
          <w:u w:val="single"/>
          <w:lang w:eastAsia="en-US"/>
        </w:rPr>
        <w:t xml:space="preserve">MiFIR Transaction Reporting </w:t>
      </w:r>
    </w:p>
    <w:p w14:paraId="0E8227D3" w14:textId="77777777" w:rsidR="005F13E1" w:rsidRPr="00C160EA" w:rsidRDefault="005F13E1" w:rsidP="005F13E1">
      <w:pPr>
        <w:spacing w:after="200" w:line="276" w:lineRule="auto"/>
        <w:jc w:val="center"/>
        <w:rPr>
          <w:sz w:val="22"/>
          <w:szCs w:val="22"/>
          <w:lang w:eastAsia="en-US"/>
        </w:rPr>
      </w:pPr>
      <w:r w:rsidRPr="00C160EA">
        <w:rPr>
          <w:b/>
          <w:sz w:val="22"/>
          <w:szCs w:val="22"/>
          <w:lang w:eastAsia="en-US"/>
        </w:rPr>
        <w:t xml:space="preserve">Information Required for onboarding to the Central Bank of Ireland’s Online Reporting (‘ONR’) External Test and Production Environments for MiFIR Transaction Reporting </w:t>
      </w:r>
    </w:p>
    <w:p w14:paraId="323E72B7" w14:textId="77777777" w:rsidR="005F13E1" w:rsidRPr="00C160EA" w:rsidRDefault="005F13E1" w:rsidP="005F13E1">
      <w:pPr>
        <w:spacing w:after="200" w:line="276" w:lineRule="auto"/>
        <w:jc w:val="center"/>
        <w:rPr>
          <w:sz w:val="22"/>
          <w:szCs w:val="22"/>
          <w:lang w:eastAsia="en-US"/>
        </w:rPr>
      </w:pPr>
    </w:p>
    <w:p w14:paraId="20C39EA3" w14:textId="2E0B7D46" w:rsidR="005F13E1" w:rsidRPr="00C160EA" w:rsidRDefault="005F13E1" w:rsidP="005F13E1">
      <w:pPr>
        <w:spacing w:after="200" w:line="276" w:lineRule="auto"/>
        <w:rPr>
          <w:sz w:val="22"/>
          <w:szCs w:val="22"/>
          <w:lang w:eastAsia="en-US"/>
        </w:rPr>
      </w:pPr>
      <w:r w:rsidRPr="00C160EA">
        <w:rPr>
          <w:sz w:val="22"/>
          <w:szCs w:val="22"/>
          <w:lang w:eastAsia="en-US"/>
        </w:rPr>
        <w:t xml:space="preserve">In order that accesses can be arranged to the Central Bank of Ireland’s ONR External Test Environment and Production Environments in relation to MIFIR Transaction Reporting please provide the following information to </w:t>
      </w:r>
      <w:hyperlink r:id="rId12" w:history="1">
        <w:r w:rsidR="00C160EA" w:rsidRPr="008C12AB">
          <w:rPr>
            <w:rStyle w:val="Hyperlink"/>
            <w:b/>
            <w:sz w:val="22"/>
            <w:szCs w:val="22"/>
            <w:lang w:eastAsia="en-US"/>
          </w:rPr>
          <w:t>OnlineReturns@centralbank.ie</w:t>
        </w:r>
      </w:hyperlink>
      <w:r w:rsidR="00C160EA">
        <w:rPr>
          <w:b/>
          <w:sz w:val="22"/>
          <w:szCs w:val="22"/>
          <w:u w:val="single"/>
          <w:lang w:eastAsia="en-US"/>
        </w:rPr>
        <w:t xml:space="preserve"> </w:t>
      </w:r>
    </w:p>
    <w:p w14:paraId="0BA9A9FC" w14:textId="77777777" w:rsidR="005F13E1" w:rsidRPr="00C160EA" w:rsidRDefault="005F13E1" w:rsidP="005F13E1">
      <w:pPr>
        <w:spacing w:after="200" w:line="276" w:lineRule="auto"/>
        <w:rPr>
          <w:sz w:val="22"/>
          <w:szCs w:val="22"/>
          <w:lang w:eastAsia="en-US"/>
        </w:rPr>
      </w:pPr>
    </w:p>
    <w:p w14:paraId="06EAE910" w14:textId="77777777" w:rsidR="005F13E1" w:rsidRPr="00C160EA" w:rsidRDefault="005F13E1" w:rsidP="005F13E1">
      <w:pPr>
        <w:jc w:val="center"/>
        <w:rPr>
          <w:sz w:val="22"/>
          <w:szCs w:val="22"/>
          <w:lang w:eastAsia="en-US"/>
        </w:rPr>
      </w:pPr>
    </w:p>
    <w:tbl>
      <w:tblPr>
        <w:tblW w:w="0" w:type="auto"/>
        <w:tblCellMar>
          <w:left w:w="0" w:type="dxa"/>
          <w:right w:w="0" w:type="dxa"/>
        </w:tblCellMar>
        <w:tblLook w:val="04A0" w:firstRow="1" w:lastRow="0" w:firstColumn="1" w:lastColumn="0" w:noHBand="0" w:noVBand="1"/>
      </w:tblPr>
      <w:tblGrid>
        <w:gridCol w:w="2505"/>
        <w:gridCol w:w="5791"/>
      </w:tblGrid>
      <w:tr w:rsidR="005F13E1" w:rsidRPr="00C160EA" w14:paraId="5378BB13" w14:textId="77777777" w:rsidTr="004F1D4E">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FBCD58" w14:textId="77777777" w:rsidR="005F13E1" w:rsidRPr="00C160EA" w:rsidRDefault="005F13E1" w:rsidP="005F13E1">
            <w:pPr>
              <w:jc w:val="both"/>
              <w:rPr>
                <w:b/>
                <w:bCs/>
                <w:sz w:val="23"/>
                <w:szCs w:val="23"/>
                <w:lang w:eastAsia="en-US"/>
              </w:rPr>
            </w:pPr>
            <w:r w:rsidRPr="00C160EA">
              <w:rPr>
                <w:b/>
                <w:bCs/>
                <w:sz w:val="23"/>
                <w:szCs w:val="23"/>
                <w:lang w:eastAsia="en-US"/>
              </w:rPr>
              <w:t>Institution Name</w:t>
            </w:r>
          </w:p>
        </w:tc>
        <w:tc>
          <w:tcPr>
            <w:tcW w:w="6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1B48F" w14:textId="77777777" w:rsidR="005F13E1" w:rsidRPr="00C160EA" w:rsidRDefault="005F13E1" w:rsidP="005F13E1">
            <w:pPr>
              <w:jc w:val="both"/>
              <w:rPr>
                <w:i/>
                <w:iCs/>
                <w:sz w:val="23"/>
                <w:szCs w:val="23"/>
                <w:lang w:eastAsia="en-US"/>
              </w:rPr>
            </w:pPr>
            <w:r w:rsidRPr="00C160EA">
              <w:rPr>
                <w:i/>
                <w:iCs/>
                <w:sz w:val="23"/>
                <w:szCs w:val="23"/>
                <w:lang w:eastAsia="en-US"/>
              </w:rPr>
              <w:t>Name of institution</w:t>
            </w:r>
          </w:p>
        </w:tc>
      </w:tr>
      <w:tr w:rsidR="005F13E1" w:rsidRPr="00C160EA" w14:paraId="6D9DD12E" w14:textId="77777777" w:rsidTr="004F1D4E">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D9BAC" w14:textId="77777777" w:rsidR="005F13E1" w:rsidRPr="00C160EA" w:rsidRDefault="005F13E1" w:rsidP="005F13E1">
            <w:pPr>
              <w:jc w:val="both"/>
              <w:rPr>
                <w:b/>
                <w:bCs/>
                <w:sz w:val="23"/>
                <w:szCs w:val="23"/>
                <w:lang w:eastAsia="en-US"/>
              </w:rPr>
            </w:pPr>
            <w:r w:rsidRPr="00C160EA">
              <w:rPr>
                <w:b/>
                <w:bCs/>
                <w:sz w:val="23"/>
                <w:szCs w:val="23"/>
                <w:lang w:eastAsia="en-US"/>
              </w:rPr>
              <w:t>Institution Code</w:t>
            </w:r>
          </w:p>
        </w:tc>
        <w:tc>
          <w:tcPr>
            <w:tcW w:w="6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9F22B" w14:textId="77777777" w:rsidR="005F13E1" w:rsidRPr="00C160EA" w:rsidRDefault="005F13E1" w:rsidP="005F13E1">
            <w:pPr>
              <w:jc w:val="both"/>
              <w:rPr>
                <w:i/>
                <w:iCs/>
                <w:sz w:val="23"/>
                <w:szCs w:val="23"/>
                <w:lang w:eastAsia="en-US"/>
              </w:rPr>
            </w:pPr>
            <w:r w:rsidRPr="00C160EA">
              <w:rPr>
                <w:i/>
                <w:iCs/>
                <w:sz w:val="23"/>
                <w:szCs w:val="23"/>
                <w:lang w:eastAsia="en-US"/>
              </w:rPr>
              <w:t>This is your institution’s ‘C’ Code for the Central Bank’s ONR system</w:t>
            </w:r>
          </w:p>
          <w:p w14:paraId="6E0C4FE8" w14:textId="77777777" w:rsidR="005F13E1" w:rsidRPr="00C160EA" w:rsidRDefault="005F13E1" w:rsidP="005F13E1">
            <w:pPr>
              <w:jc w:val="both"/>
              <w:rPr>
                <w:i/>
                <w:iCs/>
                <w:sz w:val="23"/>
                <w:szCs w:val="23"/>
                <w:lang w:eastAsia="en-US"/>
              </w:rPr>
            </w:pPr>
          </w:p>
          <w:p w14:paraId="696273E3" w14:textId="77777777" w:rsidR="005F13E1" w:rsidRPr="00C160EA" w:rsidRDefault="005F13E1" w:rsidP="005F13E1">
            <w:pPr>
              <w:jc w:val="both"/>
              <w:rPr>
                <w:b/>
                <w:bCs/>
                <w:i/>
                <w:iCs/>
                <w:sz w:val="23"/>
                <w:szCs w:val="23"/>
                <w:lang w:eastAsia="en-US"/>
              </w:rPr>
            </w:pPr>
            <w:r w:rsidRPr="00C160EA">
              <w:rPr>
                <w:b/>
                <w:bCs/>
                <w:i/>
                <w:iCs/>
                <w:sz w:val="23"/>
                <w:szCs w:val="23"/>
                <w:lang w:eastAsia="en-US"/>
              </w:rPr>
              <w:t xml:space="preserve">Note:  </w:t>
            </w:r>
          </w:p>
          <w:p w14:paraId="0104A801" w14:textId="77777777" w:rsidR="005F13E1" w:rsidRPr="00C160EA" w:rsidRDefault="005F13E1" w:rsidP="005F13E1">
            <w:pPr>
              <w:numPr>
                <w:ilvl w:val="0"/>
                <w:numId w:val="36"/>
              </w:numPr>
              <w:contextualSpacing/>
              <w:jc w:val="both"/>
              <w:rPr>
                <w:b/>
                <w:bCs/>
                <w:i/>
                <w:iCs/>
                <w:sz w:val="23"/>
                <w:szCs w:val="23"/>
                <w:lang w:eastAsia="en-US"/>
              </w:rPr>
            </w:pPr>
            <w:r w:rsidRPr="00C160EA">
              <w:rPr>
                <w:b/>
                <w:bCs/>
                <w:i/>
                <w:iCs/>
                <w:sz w:val="23"/>
                <w:szCs w:val="23"/>
                <w:lang w:eastAsia="en-US"/>
              </w:rPr>
              <w:t xml:space="preserve">Firms that are currently authorised / supervised by the Central Bank will use their existing Institution Codes.  </w:t>
            </w:r>
          </w:p>
          <w:p w14:paraId="2AADEE5B" w14:textId="77777777" w:rsidR="005F13E1" w:rsidRPr="00C160EA" w:rsidRDefault="005F13E1" w:rsidP="005F13E1">
            <w:pPr>
              <w:numPr>
                <w:ilvl w:val="0"/>
                <w:numId w:val="37"/>
              </w:numPr>
              <w:contextualSpacing/>
              <w:jc w:val="both"/>
              <w:rPr>
                <w:b/>
                <w:bCs/>
                <w:i/>
                <w:iCs/>
                <w:sz w:val="23"/>
                <w:szCs w:val="23"/>
                <w:lang w:eastAsia="en-US"/>
              </w:rPr>
            </w:pPr>
            <w:r w:rsidRPr="00C160EA">
              <w:rPr>
                <w:b/>
                <w:bCs/>
                <w:i/>
                <w:iCs/>
                <w:sz w:val="23"/>
                <w:szCs w:val="23"/>
                <w:lang w:eastAsia="en-US"/>
              </w:rPr>
              <w:t xml:space="preserve">Firms that are not currently authorised / supervised by the Central Bank will be provided with an Institution Code. </w:t>
            </w:r>
          </w:p>
        </w:tc>
      </w:tr>
      <w:tr w:rsidR="005F13E1" w:rsidRPr="00C160EA" w14:paraId="2EAD9D00" w14:textId="77777777" w:rsidTr="004F1D4E">
        <w:tc>
          <w:tcPr>
            <w:tcW w:w="26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EB8EC" w14:textId="77777777" w:rsidR="005F13E1" w:rsidRPr="00C160EA" w:rsidRDefault="005F13E1" w:rsidP="005F13E1">
            <w:pPr>
              <w:jc w:val="both"/>
              <w:rPr>
                <w:b/>
                <w:bCs/>
                <w:sz w:val="23"/>
                <w:szCs w:val="23"/>
                <w:lang w:eastAsia="en-US"/>
              </w:rPr>
            </w:pPr>
            <w:r w:rsidRPr="00C160EA">
              <w:rPr>
                <w:b/>
                <w:bCs/>
                <w:sz w:val="23"/>
                <w:szCs w:val="23"/>
                <w:lang w:eastAsia="en-US"/>
              </w:rPr>
              <w:t>Access Type:</w:t>
            </w:r>
          </w:p>
        </w:tc>
        <w:tc>
          <w:tcPr>
            <w:tcW w:w="66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B92AD8" w14:textId="77777777" w:rsidR="005F13E1" w:rsidRPr="00C160EA" w:rsidRDefault="005F13E1" w:rsidP="005F13E1">
            <w:pPr>
              <w:jc w:val="both"/>
              <w:rPr>
                <w:i/>
                <w:iCs/>
                <w:sz w:val="23"/>
                <w:szCs w:val="23"/>
                <w:lang w:eastAsia="en-US"/>
              </w:rPr>
            </w:pPr>
            <w:r w:rsidRPr="00C160EA">
              <w:rPr>
                <w:i/>
                <w:iCs/>
                <w:sz w:val="23"/>
                <w:szCs w:val="23"/>
                <w:lang w:eastAsia="en-US"/>
              </w:rPr>
              <w:t xml:space="preserve">Submitting Entity or Executing Entity </w:t>
            </w:r>
          </w:p>
        </w:tc>
      </w:tr>
      <w:tr w:rsidR="005F13E1" w:rsidRPr="00C160EA" w14:paraId="41406506" w14:textId="77777777" w:rsidTr="004F1D4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CDE7E" w14:textId="77777777" w:rsidR="005F13E1" w:rsidRPr="00C160EA" w:rsidRDefault="005F13E1" w:rsidP="005F13E1">
            <w:pPr>
              <w:jc w:val="both"/>
              <w:rPr>
                <w:b/>
                <w:bCs/>
                <w:sz w:val="23"/>
                <w:szCs w:val="23"/>
                <w:lang w:eastAsia="en-US"/>
              </w:rPr>
            </w:pPr>
            <w:r w:rsidRPr="00C160EA">
              <w:rPr>
                <w:b/>
                <w:bCs/>
                <w:sz w:val="23"/>
                <w:szCs w:val="23"/>
                <w:lang w:eastAsia="en-US"/>
              </w:rPr>
              <w:t>Institutional LEI</w:t>
            </w:r>
          </w:p>
        </w:tc>
        <w:tc>
          <w:tcPr>
            <w:tcW w:w="6661" w:type="dxa"/>
            <w:tcBorders>
              <w:top w:val="nil"/>
              <w:left w:val="nil"/>
              <w:bottom w:val="single" w:sz="8" w:space="0" w:color="auto"/>
              <w:right w:val="single" w:sz="8" w:space="0" w:color="auto"/>
            </w:tcBorders>
            <w:tcMar>
              <w:top w:w="0" w:type="dxa"/>
              <w:left w:w="108" w:type="dxa"/>
              <w:bottom w:w="0" w:type="dxa"/>
              <w:right w:w="108" w:type="dxa"/>
            </w:tcMar>
          </w:tcPr>
          <w:p w14:paraId="4CA06B47" w14:textId="77777777" w:rsidR="005F13E1" w:rsidRPr="00C160EA" w:rsidRDefault="005F13E1" w:rsidP="005F13E1">
            <w:pPr>
              <w:jc w:val="both"/>
              <w:rPr>
                <w:i/>
                <w:iCs/>
                <w:sz w:val="23"/>
                <w:szCs w:val="23"/>
                <w:lang w:eastAsia="en-US"/>
              </w:rPr>
            </w:pPr>
            <w:r w:rsidRPr="00C160EA">
              <w:rPr>
                <w:i/>
                <w:iCs/>
                <w:sz w:val="23"/>
                <w:szCs w:val="23"/>
                <w:lang w:eastAsia="en-US"/>
              </w:rPr>
              <w:t>This is your institutions Legal Entity Identifier</w:t>
            </w:r>
          </w:p>
        </w:tc>
      </w:tr>
      <w:tr w:rsidR="005F13E1" w:rsidRPr="00C160EA" w14:paraId="47B6B179" w14:textId="77777777" w:rsidTr="004F1D4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0760A" w14:textId="77777777" w:rsidR="005F13E1" w:rsidRPr="00C160EA" w:rsidRDefault="005F13E1" w:rsidP="005F13E1">
            <w:pPr>
              <w:jc w:val="both"/>
              <w:rPr>
                <w:b/>
                <w:bCs/>
                <w:sz w:val="23"/>
                <w:szCs w:val="23"/>
                <w:lang w:eastAsia="en-US"/>
              </w:rPr>
            </w:pPr>
            <w:r w:rsidRPr="00C160EA">
              <w:rPr>
                <w:b/>
                <w:bCs/>
                <w:sz w:val="23"/>
                <w:szCs w:val="23"/>
                <w:lang w:eastAsia="en-US"/>
              </w:rPr>
              <w:t>Name of Institution’s Submitting Entity (where an ARM is being used)</w:t>
            </w:r>
          </w:p>
        </w:tc>
        <w:tc>
          <w:tcPr>
            <w:tcW w:w="6661" w:type="dxa"/>
            <w:tcBorders>
              <w:top w:val="nil"/>
              <w:left w:val="nil"/>
              <w:bottom w:val="single" w:sz="8" w:space="0" w:color="auto"/>
              <w:right w:val="single" w:sz="8" w:space="0" w:color="auto"/>
            </w:tcBorders>
            <w:tcMar>
              <w:top w:w="0" w:type="dxa"/>
              <w:left w:w="108" w:type="dxa"/>
              <w:bottom w:w="0" w:type="dxa"/>
              <w:right w:w="108" w:type="dxa"/>
            </w:tcMar>
            <w:hideMark/>
          </w:tcPr>
          <w:p w14:paraId="1B6D35D3" w14:textId="77777777" w:rsidR="005F13E1" w:rsidRPr="00C160EA" w:rsidRDefault="005F13E1" w:rsidP="005F13E1">
            <w:pPr>
              <w:jc w:val="both"/>
              <w:rPr>
                <w:i/>
                <w:iCs/>
                <w:sz w:val="23"/>
                <w:szCs w:val="23"/>
                <w:lang w:eastAsia="en-US"/>
              </w:rPr>
            </w:pPr>
            <w:r w:rsidRPr="00C160EA">
              <w:rPr>
                <w:i/>
                <w:iCs/>
                <w:sz w:val="23"/>
                <w:szCs w:val="23"/>
                <w:lang w:eastAsia="en-US"/>
              </w:rPr>
              <w:t>Name of ARM (if applicable)</w:t>
            </w:r>
          </w:p>
        </w:tc>
      </w:tr>
      <w:tr w:rsidR="005F13E1" w:rsidRPr="00C160EA" w14:paraId="679DC55D" w14:textId="77777777" w:rsidTr="004F1D4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35648" w14:textId="77777777" w:rsidR="005F13E1" w:rsidRPr="00C160EA" w:rsidRDefault="005F13E1" w:rsidP="005F13E1">
            <w:pPr>
              <w:jc w:val="both"/>
              <w:rPr>
                <w:b/>
                <w:bCs/>
                <w:sz w:val="23"/>
                <w:szCs w:val="23"/>
                <w:lang w:eastAsia="en-US"/>
              </w:rPr>
            </w:pPr>
            <w:r w:rsidRPr="00C160EA">
              <w:rPr>
                <w:b/>
                <w:bCs/>
                <w:sz w:val="23"/>
                <w:szCs w:val="23"/>
                <w:lang w:eastAsia="en-US"/>
              </w:rPr>
              <w:t>Admin Full Name</w:t>
            </w:r>
          </w:p>
        </w:tc>
        <w:tc>
          <w:tcPr>
            <w:tcW w:w="6661" w:type="dxa"/>
            <w:tcBorders>
              <w:top w:val="nil"/>
              <w:left w:val="nil"/>
              <w:bottom w:val="single" w:sz="8" w:space="0" w:color="auto"/>
              <w:right w:val="single" w:sz="8" w:space="0" w:color="auto"/>
            </w:tcBorders>
            <w:tcMar>
              <w:top w:w="0" w:type="dxa"/>
              <w:left w:w="108" w:type="dxa"/>
              <w:bottom w:w="0" w:type="dxa"/>
              <w:right w:w="108" w:type="dxa"/>
            </w:tcMar>
            <w:hideMark/>
          </w:tcPr>
          <w:p w14:paraId="4ED1F481" w14:textId="77777777" w:rsidR="005F13E1" w:rsidRPr="00C160EA" w:rsidRDefault="005F13E1" w:rsidP="005F13E1">
            <w:pPr>
              <w:jc w:val="both"/>
              <w:rPr>
                <w:i/>
                <w:iCs/>
                <w:sz w:val="23"/>
                <w:szCs w:val="23"/>
                <w:lang w:eastAsia="en-US"/>
              </w:rPr>
            </w:pPr>
            <w:r w:rsidRPr="00C160EA">
              <w:rPr>
                <w:i/>
                <w:iCs/>
                <w:sz w:val="23"/>
                <w:szCs w:val="23"/>
                <w:lang w:eastAsia="en-US"/>
              </w:rPr>
              <w:t>This is / will be  the administrator on the ONR system in your institution</w:t>
            </w:r>
          </w:p>
        </w:tc>
      </w:tr>
      <w:tr w:rsidR="005F13E1" w:rsidRPr="00C160EA" w14:paraId="782B3505" w14:textId="77777777" w:rsidTr="004F1D4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96C16" w14:textId="77777777" w:rsidR="005F13E1" w:rsidRPr="00C160EA" w:rsidRDefault="005F13E1" w:rsidP="005F13E1">
            <w:pPr>
              <w:jc w:val="both"/>
              <w:rPr>
                <w:b/>
                <w:bCs/>
                <w:sz w:val="23"/>
                <w:szCs w:val="23"/>
                <w:lang w:eastAsia="en-US"/>
              </w:rPr>
            </w:pPr>
            <w:r w:rsidRPr="00C160EA">
              <w:rPr>
                <w:b/>
                <w:bCs/>
                <w:sz w:val="23"/>
                <w:szCs w:val="23"/>
                <w:lang w:eastAsia="en-US"/>
              </w:rPr>
              <w:t>Admin Login</w:t>
            </w:r>
          </w:p>
        </w:tc>
        <w:tc>
          <w:tcPr>
            <w:tcW w:w="6661" w:type="dxa"/>
            <w:tcBorders>
              <w:top w:val="nil"/>
              <w:left w:val="nil"/>
              <w:bottom w:val="single" w:sz="8" w:space="0" w:color="auto"/>
              <w:right w:val="single" w:sz="8" w:space="0" w:color="auto"/>
            </w:tcBorders>
            <w:tcMar>
              <w:top w:w="0" w:type="dxa"/>
              <w:left w:w="108" w:type="dxa"/>
              <w:bottom w:w="0" w:type="dxa"/>
              <w:right w:w="108" w:type="dxa"/>
            </w:tcMar>
            <w:hideMark/>
          </w:tcPr>
          <w:p w14:paraId="40A43FAA" w14:textId="77777777" w:rsidR="005F13E1" w:rsidRPr="00C160EA" w:rsidRDefault="005F13E1" w:rsidP="005F13E1">
            <w:pPr>
              <w:jc w:val="both"/>
              <w:rPr>
                <w:i/>
                <w:iCs/>
                <w:sz w:val="23"/>
                <w:szCs w:val="23"/>
                <w:lang w:eastAsia="en-US"/>
              </w:rPr>
            </w:pPr>
            <w:r w:rsidRPr="00C160EA">
              <w:rPr>
                <w:i/>
                <w:iCs/>
                <w:sz w:val="23"/>
                <w:szCs w:val="23"/>
                <w:lang w:eastAsia="en-US"/>
              </w:rPr>
              <w:t>This is / will be  the ‘user login’ for the system administrator within your institution</w:t>
            </w:r>
          </w:p>
        </w:tc>
      </w:tr>
      <w:tr w:rsidR="005F13E1" w:rsidRPr="00C160EA" w14:paraId="58882033" w14:textId="77777777" w:rsidTr="004F1D4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DFFF9" w14:textId="77777777" w:rsidR="005F13E1" w:rsidRPr="00C160EA" w:rsidRDefault="005F13E1" w:rsidP="005F13E1">
            <w:pPr>
              <w:jc w:val="both"/>
              <w:rPr>
                <w:b/>
                <w:bCs/>
                <w:sz w:val="23"/>
                <w:szCs w:val="23"/>
                <w:lang w:eastAsia="en-US"/>
              </w:rPr>
            </w:pPr>
            <w:r w:rsidRPr="00C160EA">
              <w:rPr>
                <w:b/>
                <w:bCs/>
                <w:sz w:val="23"/>
                <w:szCs w:val="23"/>
                <w:lang w:eastAsia="en-US"/>
              </w:rPr>
              <w:t>Administrator Contact e-mail address</w:t>
            </w:r>
          </w:p>
        </w:tc>
        <w:tc>
          <w:tcPr>
            <w:tcW w:w="6661" w:type="dxa"/>
            <w:tcBorders>
              <w:top w:val="nil"/>
              <w:left w:val="nil"/>
              <w:bottom w:val="single" w:sz="8" w:space="0" w:color="auto"/>
              <w:right w:val="single" w:sz="8" w:space="0" w:color="auto"/>
            </w:tcBorders>
            <w:tcMar>
              <w:top w:w="0" w:type="dxa"/>
              <w:left w:w="108" w:type="dxa"/>
              <w:bottom w:w="0" w:type="dxa"/>
              <w:right w:w="108" w:type="dxa"/>
            </w:tcMar>
            <w:hideMark/>
          </w:tcPr>
          <w:p w14:paraId="4471B060" w14:textId="77777777" w:rsidR="005F13E1" w:rsidRPr="00C160EA" w:rsidRDefault="005F13E1" w:rsidP="005F13E1">
            <w:pPr>
              <w:jc w:val="both"/>
              <w:rPr>
                <w:i/>
                <w:iCs/>
                <w:sz w:val="23"/>
                <w:szCs w:val="23"/>
                <w:lang w:eastAsia="en-US"/>
              </w:rPr>
            </w:pPr>
            <w:r w:rsidRPr="00C160EA">
              <w:rPr>
                <w:i/>
                <w:iCs/>
                <w:sz w:val="23"/>
                <w:szCs w:val="23"/>
                <w:lang w:eastAsia="en-US"/>
              </w:rPr>
              <w:t xml:space="preserve">Administrator’s e-mail address </w:t>
            </w:r>
          </w:p>
        </w:tc>
      </w:tr>
      <w:tr w:rsidR="005F13E1" w:rsidRPr="00C160EA" w14:paraId="517CECD4" w14:textId="77777777" w:rsidTr="004F1D4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82FBF" w14:textId="77777777" w:rsidR="005F13E1" w:rsidRPr="00C160EA" w:rsidRDefault="005F13E1" w:rsidP="005F13E1">
            <w:pPr>
              <w:jc w:val="both"/>
              <w:rPr>
                <w:b/>
                <w:bCs/>
                <w:sz w:val="23"/>
                <w:szCs w:val="23"/>
                <w:lang w:eastAsia="en-US"/>
              </w:rPr>
            </w:pPr>
            <w:r w:rsidRPr="00C160EA">
              <w:rPr>
                <w:b/>
                <w:bCs/>
                <w:sz w:val="23"/>
                <w:szCs w:val="23"/>
                <w:lang w:eastAsia="en-US"/>
              </w:rPr>
              <w:t>Set up required on Test ONR System</w:t>
            </w:r>
          </w:p>
        </w:tc>
        <w:tc>
          <w:tcPr>
            <w:tcW w:w="6661" w:type="dxa"/>
            <w:tcBorders>
              <w:top w:val="nil"/>
              <w:left w:val="nil"/>
              <w:bottom w:val="single" w:sz="8" w:space="0" w:color="auto"/>
              <w:right w:val="single" w:sz="8" w:space="0" w:color="auto"/>
            </w:tcBorders>
            <w:tcMar>
              <w:top w:w="0" w:type="dxa"/>
              <w:left w:w="108" w:type="dxa"/>
              <w:bottom w:w="0" w:type="dxa"/>
              <w:right w:w="108" w:type="dxa"/>
            </w:tcMar>
          </w:tcPr>
          <w:p w14:paraId="615CAFD1" w14:textId="77777777" w:rsidR="005F13E1" w:rsidRPr="00C160EA" w:rsidRDefault="005F13E1" w:rsidP="005F13E1">
            <w:pPr>
              <w:jc w:val="both"/>
              <w:rPr>
                <w:i/>
                <w:iCs/>
                <w:sz w:val="23"/>
                <w:szCs w:val="23"/>
                <w:lang w:eastAsia="en-US"/>
              </w:rPr>
            </w:pPr>
            <w:r w:rsidRPr="00C160EA">
              <w:rPr>
                <w:i/>
                <w:iCs/>
                <w:sz w:val="23"/>
                <w:szCs w:val="23"/>
                <w:lang w:eastAsia="en-US"/>
              </w:rPr>
              <w:t>Yes / No</w:t>
            </w:r>
          </w:p>
          <w:p w14:paraId="3BD1C176" w14:textId="77777777" w:rsidR="005F13E1" w:rsidRPr="00C160EA" w:rsidRDefault="005F13E1" w:rsidP="005F13E1">
            <w:pPr>
              <w:jc w:val="both"/>
              <w:rPr>
                <w:i/>
                <w:iCs/>
                <w:sz w:val="23"/>
                <w:szCs w:val="23"/>
                <w:lang w:eastAsia="en-US"/>
              </w:rPr>
            </w:pPr>
          </w:p>
          <w:p w14:paraId="78F7B237" w14:textId="77777777" w:rsidR="005F13E1" w:rsidRPr="00C160EA" w:rsidRDefault="005F13E1" w:rsidP="005F13E1">
            <w:pPr>
              <w:jc w:val="both"/>
              <w:rPr>
                <w:b/>
                <w:bCs/>
                <w:i/>
                <w:iCs/>
                <w:sz w:val="23"/>
                <w:szCs w:val="23"/>
                <w:lang w:eastAsia="en-US"/>
              </w:rPr>
            </w:pPr>
            <w:r w:rsidRPr="00C160EA">
              <w:rPr>
                <w:b/>
                <w:bCs/>
                <w:i/>
                <w:iCs/>
                <w:sz w:val="23"/>
                <w:szCs w:val="23"/>
                <w:lang w:eastAsia="en-US"/>
              </w:rPr>
              <w:t xml:space="preserve">Please indicate if your institution is required to be set up on our test version of the ONR system, i.e., yes if your firm does not currently have access to the Central Bank’s ONR test site. </w:t>
            </w:r>
          </w:p>
        </w:tc>
      </w:tr>
    </w:tbl>
    <w:p w14:paraId="40965CCE" w14:textId="77777777" w:rsidR="005F13E1" w:rsidRPr="00C160EA" w:rsidRDefault="005F13E1" w:rsidP="005F13E1">
      <w:pPr>
        <w:jc w:val="both"/>
        <w:rPr>
          <w:bCs/>
          <w:sz w:val="22"/>
          <w:szCs w:val="22"/>
          <w:lang w:eastAsia="en-US"/>
        </w:rPr>
      </w:pPr>
    </w:p>
    <w:p w14:paraId="508152FB" w14:textId="2FDFF4B3" w:rsidR="005F13E1" w:rsidRPr="00C160EA" w:rsidRDefault="005F13E1" w:rsidP="00FA78C5">
      <w:pPr>
        <w:spacing w:after="200" w:line="276" w:lineRule="auto"/>
        <w:rPr>
          <w:bCs/>
          <w:sz w:val="22"/>
          <w:szCs w:val="22"/>
          <w:lang w:eastAsia="en-US"/>
        </w:rPr>
      </w:pPr>
      <w:r w:rsidRPr="00C160EA">
        <w:rPr>
          <w:bCs/>
          <w:sz w:val="22"/>
          <w:szCs w:val="22"/>
          <w:lang w:eastAsia="en-US"/>
        </w:rPr>
        <w:br w:type="page"/>
      </w:r>
      <w:r w:rsidRPr="00C160EA">
        <w:rPr>
          <w:bCs/>
          <w:sz w:val="22"/>
          <w:szCs w:val="22"/>
          <w:lang w:eastAsia="en-US"/>
        </w:rPr>
        <w:lastRenderedPageBreak/>
        <w:t>Applicant non-Irish ARM:</w:t>
      </w:r>
    </w:p>
    <w:p w14:paraId="0C593F27" w14:textId="77777777" w:rsidR="005F13E1" w:rsidRPr="00C160EA" w:rsidRDefault="005F13E1" w:rsidP="005F13E1">
      <w:pPr>
        <w:jc w:val="both"/>
        <w:rPr>
          <w:bCs/>
          <w:sz w:val="22"/>
          <w:szCs w:val="22"/>
          <w:lang w:eastAsia="en-US"/>
        </w:rPr>
      </w:pPr>
    </w:p>
    <w:p w14:paraId="56D87815" w14:textId="77777777" w:rsidR="005F13E1" w:rsidRPr="00C160EA" w:rsidRDefault="005F13E1" w:rsidP="005F13E1">
      <w:pPr>
        <w:jc w:val="both"/>
        <w:rPr>
          <w:bCs/>
          <w:sz w:val="22"/>
          <w:szCs w:val="22"/>
          <w:lang w:eastAsia="en-US"/>
        </w:rPr>
      </w:pPr>
    </w:p>
    <w:tbl>
      <w:tblPr>
        <w:tblW w:w="0" w:type="auto"/>
        <w:tblCellMar>
          <w:left w:w="0" w:type="dxa"/>
          <w:right w:w="0" w:type="dxa"/>
        </w:tblCellMar>
        <w:tblLook w:val="04A0" w:firstRow="1" w:lastRow="0" w:firstColumn="1" w:lastColumn="0" w:noHBand="0" w:noVBand="1"/>
      </w:tblPr>
      <w:tblGrid>
        <w:gridCol w:w="4144"/>
        <w:gridCol w:w="4142"/>
      </w:tblGrid>
      <w:tr w:rsidR="005F13E1" w:rsidRPr="00C160EA" w14:paraId="2C66C65F" w14:textId="77777777" w:rsidTr="004F1D4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3B151" w14:textId="77777777" w:rsidR="005F13E1" w:rsidRPr="00C160EA" w:rsidRDefault="005F13E1" w:rsidP="005F13E1">
            <w:pPr>
              <w:rPr>
                <w:b/>
                <w:bCs/>
                <w:sz w:val="23"/>
                <w:szCs w:val="23"/>
                <w:lang w:eastAsia="en-US"/>
              </w:rPr>
            </w:pPr>
            <w:r w:rsidRPr="00C160EA">
              <w:rPr>
                <w:b/>
                <w:bCs/>
                <w:sz w:val="23"/>
                <w:szCs w:val="23"/>
                <w:lang w:eastAsia="en-US"/>
              </w:rPr>
              <w:t>Institution Legal Name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65BA6" w14:textId="77777777" w:rsidR="005F13E1" w:rsidRPr="00C160EA" w:rsidRDefault="005F13E1" w:rsidP="005F13E1">
            <w:pPr>
              <w:rPr>
                <w:sz w:val="22"/>
                <w:szCs w:val="22"/>
                <w:lang w:eastAsia="en-US"/>
              </w:rPr>
            </w:pPr>
          </w:p>
        </w:tc>
      </w:tr>
      <w:tr w:rsidR="005F13E1" w:rsidRPr="00C160EA" w14:paraId="0CCB79D3" w14:textId="77777777" w:rsidTr="004F1D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506E5" w14:textId="77777777" w:rsidR="005F13E1" w:rsidRPr="00C160EA" w:rsidRDefault="005F13E1" w:rsidP="005F13E1">
            <w:pPr>
              <w:rPr>
                <w:b/>
                <w:bCs/>
                <w:sz w:val="23"/>
                <w:szCs w:val="23"/>
                <w:lang w:eastAsia="en-US"/>
              </w:rPr>
            </w:pPr>
            <w:r w:rsidRPr="00C160EA">
              <w:rPr>
                <w:b/>
                <w:bCs/>
                <w:sz w:val="23"/>
                <w:szCs w:val="23"/>
                <w:lang w:eastAsia="en-US"/>
              </w:rPr>
              <w:t xml:space="preserve">Institution LEI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70767DF8" w14:textId="77777777" w:rsidR="005F13E1" w:rsidRPr="00C160EA" w:rsidRDefault="005F13E1" w:rsidP="005F13E1">
            <w:pPr>
              <w:rPr>
                <w:b/>
                <w:bCs/>
                <w:sz w:val="22"/>
                <w:szCs w:val="22"/>
                <w:lang w:eastAsia="en-US"/>
              </w:rPr>
            </w:pPr>
          </w:p>
        </w:tc>
      </w:tr>
      <w:tr w:rsidR="005F13E1" w:rsidRPr="00C160EA" w14:paraId="25CA6130" w14:textId="77777777" w:rsidTr="004F1D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D4853" w14:textId="77777777" w:rsidR="005F13E1" w:rsidRPr="00C160EA" w:rsidRDefault="005F13E1" w:rsidP="005F13E1">
            <w:pPr>
              <w:rPr>
                <w:b/>
                <w:bCs/>
                <w:sz w:val="23"/>
                <w:szCs w:val="23"/>
                <w:lang w:eastAsia="en-US"/>
              </w:rPr>
            </w:pPr>
            <w:r w:rsidRPr="00C160EA">
              <w:rPr>
                <w:b/>
                <w:bCs/>
                <w:sz w:val="23"/>
                <w:szCs w:val="23"/>
                <w:lang w:eastAsia="en-US"/>
              </w:rPr>
              <w:t>Institution Code (with Central Bank)</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14:paraId="199C8C98" w14:textId="77777777" w:rsidR="005F13E1" w:rsidRPr="00C160EA" w:rsidRDefault="005F13E1" w:rsidP="005F13E1">
            <w:pPr>
              <w:rPr>
                <w:b/>
                <w:bCs/>
                <w:sz w:val="23"/>
                <w:szCs w:val="23"/>
                <w:lang w:eastAsia="en-US"/>
              </w:rPr>
            </w:pPr>
            <w:r w:rsidRPr="00C160EA">
              <w:rPr>
                <w:b/>
                <w:bCs/>
                <w:sz w:val="23"/>
                <w:szCs w:val="23"/>
                <w:lang w:eastAsia="en-US"/>
              </w:rPr>
              <w:t>As a newly establishing entity this will be provided by the Central Bank</w:t>
            </w:r>
          </w:p>
        </w:tc>
      </w:tr>
      <w:tr w:rsidR="005F13E1" w:rsidRPr="00C160EA" w14:paraId="414DD977" w14:textId="77777777" w:rsidTr="004F1D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F2A3B" w14:textId="77777777" w:rsidR="005F13E1" w:rsidRPr="00C160EA" w:rsidRDefault="005F13E1" w:rsidP="005F13E1">
            <w:pPr>
              <w:rPr>
                <w:b/>
                <w:bCs/>
                <w:sz w:val="23"/>
                <w:szCs w:val="23"/>
                <w:lang w:eastAsia="en-US"/>
              </w:rPr>
            </w:pPr>
            <w:r w:rsidRPr="00C160EA">
              <w:rPr>
                <w:b/>
                <w:bCs/>
                <w:sz w:val="23"/>
                <w:szCs w:val="23"/>
                <w:lang w:eastAsia="en-US"/>
              </w:rPr>
              <w:t>Authorisation Status</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5B03F153" w14:textId="77777777" w:rsidR="005F13E1" w:rsidRPr="00C160EA" w:rsidRDefault="005F13E1" w:rsidP="005F13E1">
            <w:pPr>
              <w:rPr>
                <w:sz w:val="22"/>
                <w:szCs w:val="22"/>
                <w:lang w:eastAsia="en-US"/>
              </w:rPr>
            </w:pPr>
          </w:p>
        </w:tc>
      </w:tr>
      <w:tr w:rsidR="005F13E1" w:rsidRPr="00C160EA" w14:paraId="74D93540" w14:textId="77777777" w:rsidTr="004F1D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C7BAD" w14:textId="77777777" w:rsidR="005F13E1" w:rsidRPr="00C160EA" w:rsidRDefault="005F13E1" w:rsidP="005F13E1">
            <w:pPr>
              <w:rPr>
                <w:b/>
                <w:bCs/>
                <w:sz w:val="23"/>
                <w:szCs w:val="23"/>
                <w:lang w:eastAsia="en-US"/>
              </w:rPr>
            </w:pPr>
            <w:r w:rsidRPr="00C160EA">
              <w:rPr>
                <w:b/>
                <w:bCs/>
                <w:sz w:val="23"/>
                <w:szCs w:val="23"/>
                <w:lang w:eastAsia="en-US"/>
              </w:rPr>
              <w:t>Authorised Activities (e.g. ARM, APA,)</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84186B2" w14:textId="77777777" w:rsidR="005F13E1" w:rsidRPr="00C160EA" w:rsidRDefault="005F13E1" w:rsidP="005F13E1">
            <w:pPr>
              <w:rPr>
                <w:sz w:val="22"/>
                <w:szCs w:val="22"/>
                <w:lang w:eastAsia="en-US"/>
              </w:rPr>
            </w:pPr>
          </w:p>
        </w:tc>
      </w:tr>
      <w:tr w:rsidR="005F13E1" w:rsidRPr="00C160EA" w14:paraId="42BE2C26" w14:textId="77777777" w:rsidTr="004F1D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CC93E" w14:textId="77777777" w:rsidR="005F13E1" w:rsidRPr="00C160EA" w:rsidRDefault="005F13E1" w:rsidP="005F13E1">
            <w:pPr>
              <w:rPr>
                <w:b/>
                <w:bCs/>
                <w:sz w:val="23"/>
                <w:szCs w:val="23"/>
                <w:lang w:eastAsia="en-US"/>
              </w:rPr>
            </w:pPr>
            <w:r w:rsidRPr="00C160EA">
              <w:rPr>
                <w:b/>
                <w:bCs/>
                <w:sz w:val="23"/>
                <w:szCs w:val="23"/>
                <w:lang w:eastAsia="en-US"/>
              </w:rPr>
              <w:t>Institution Address</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70212610" w14:textId="77777777" w:rsidR="005F13E1" w:rsidRPr="00C160EA" w:rsidRDefault="005F13E1" w:rsidP="005F13E1">
            <w:pPr>
              <w:autoSpaceDE w:val="0"/>
              <w:autoSpaceDN w:val="0"/>
              <w:rPr>
                <w:sz w:val="22"/>
                <w:szCs w:val="22"/>
                <w:lang w:eastAsia="en-US"/>
              </w:rPr>
            </w:pPr>
          </w:p>
        </w:tc>
      </w:tr>
      <w:tr w:rsidR="005F13E1" w:rsidRPr="00C160EA" w14:paraId="4E134E2B" w14:textId="77777777" w:rsidTr="004F1D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7CDB" w14:textId="7E1893DA" w:rsidR="005F13E1" w:rsidRPr="00C160EA" w:rsidRDefault="005F13E1" w:rsidP="005F13E1">
            <w:pPr>
              <w:rPr>
                <w:b/>
                <w:bCs/>
                <w:sz w:val="23"/>
                <w:szCs w:val="23"/>
                <w:lang w:eastAsia="en-US"/>
              </w:rPr>
            </w:pPr>
            <w:r w:rsidRPr="00C160EA">
              <w:rPr>
                <w:b/>
                <w:bCs/>
                <w:sz w:val="23"/>
                <w:szCs w:val="23"/>
                <w:lang w:eastAsia="en-US"/>
              </w:rPr>
              <w:t xml:space="preserve">Admin Full Name for </w:t>
            </w:r>
            <w:r w:rsidR="00F47634" w:rsidRPr="00C160EA">
              <w:rPr>
                <w:b/>
                <w:bCs/>
                <w:sz w:val="23"/>
                <w:szCs w:val="23"/>
                <w:lang w:eastAsia="en-US"/>
              </w:rPr>
              <w:t>(</w:t>
            </w:r>
            <w:r w:rsidRPr="00C160EA">
              <w:rPr>
                <w:b/>
                <w:bCs/>
                <w:sz w:val="23"/>
                <w:szCs w:val="23"/>
                <w:lang w:eastAsia="en-US"/>
              </w:rPr>
              <w:t>Test</w:t>
            </w:r>
            <w:r w:rsidR="00F47634" w:rsidRPr="00C160EA">
              <w:rPr>
                <w:b/>
                <w:bCs/>
                <w:sz w:val="23"/>
                <w:szCs w:val="23"/>
                <w:lang w:eastAsia="en-US"/>
              </w:rPr>
              <w:t>)</w:t>
            </w:r>
            <w:r w:rsidRPr="00C160EA">
              <w:rPr>
                <w:b/>
                <w:bCs/>
                <w:sz w:val="23"/>
                <w:szCs w:val="23"/>
                <w:lang w:eastAsia="en-US"/>
              </w:rPr>
              <w:t xml:space="preserve"> ONR</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51B2A93C" w14:textId="77777777" w:rsidR="005F13E1" w:rsidRPr="00C160EA" w:rsidRDefault="005F13E1" w:rsidP="005F13E1">
            <w:pPr>
              <w:rPr>
                <w:sz w:val="22"/>
                <w:szCs w:val="22"/>
                <w:lang w:eastAsia="en-US"/>
              </w:rPr>
            </w:pPr>
            <w:r w:rsidRPr="00C160EA">
              <w:rPr>
                <w:i/>
                <w:iCs/>
                <w:sz w:val="22"/>
                <w:szCs w:val="22"/>
                <w:lang w:eastAsia="en-US"/>
              </w:rPr>
              <w:t>This is / will be  the administrator on the ONR system in your institution</w:t>
            </w:r>
          </w:p>
        </w:tc>
      </w:tr>
      <w:tr w:rsidR="005F13E1" w:rsidRPr="00C160EA" w14:paraId="0607123C" w14:textId="77777777" w:rsidTr="004F1D4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AACA0" w14:textId="77777777" w:rsidR="005F13E1" w:rsidRPr="00C160EA" w:rsidRDefault="005F13E1" w:rsidP="005F13E1">
            <w:pPr>
              <w:rPr>
                <w:b/>
                <w:bCs/>
                <w:sz w:val="23"/>
                <w:szCs w:val="23"/>
                <w:lang w:eastAsia="en-US"/>
              </w:rPr>
            </w:pPr>
            <w:r w:rsidRPr="00C160EA">
              <w:rPr>
                <w:b/>
                <w:bCs/>
                <w:sz w:val="23"/>
                <w:szCs w:val="23"/>
                <w:lang w:eastAsia="en-US"/>
              </w:rPr>
              <w:t>Institution Financial Year End</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0FAD4A46" w14:textId="77777777" w:rsidR="005F13E1" w:rsidRPr="00C160EA" w:rsidRDefault="005F13E1" w:rsidP="005F13E1">
            <w:pPr>
              <w:rPr>
                <w:i/>
                <w:iCs/>
                <w:sz w:val="22"/>
                <w:szCs w:val="22"/>
                <w:lang w:eastAsia="en-US"/>
              </w:rPr>
            </w:pPr>
          </w:p>
        </w:tc>
      </w:tr>
      <w:tr w:rsidR="005F13E1" w:rsidRPr="00C160EA" w14:paraId="529F084E" w14:textId="77777777" w:rsidTr="004F1D4E">
        <w:tc>
          <w:tcPr>
            <w:tcW w:w="44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853411E" w14:textId="5FC72F39" w:rsidR="005F13E1" w:rsidRPr="00C160EA" w:rsidRDefault="005F13E1" w:rsidP="005F13E1">
            <w:pPr>
              <w:rPr>
                <w:b/>
                <w:bCs/>
                <w:sz w:val="23"/>
                <w:szCs w:val="23"/>
                <w:lang w:eastAsia="en-US"/>
              </w:rPr>
            </w:pPr>
            <w:r w:rsidRPr="00C160EA">
              <w:rPr>
                <w:b/>
                <w:bCs/>
                <w:sz w:val="23"/>
                <w:szCs w:val="23"/>
                <w:lang w:eastAsia="en-US"/>
              </w:rPr>
              <w:t xml:space="preserve">Admin Login for </w:t>
            </w:r>
            <w:r w:rsidR="00F47634" w:rsidRPr="00C160EA">
              <w:rPr>
                <w:b/>
                <w:bCs/>
                <w:sz w:val="23"/>
                <w:szCs w:val="23"/>
                <w:lang w:eastAsia="en-US"/>
              </w:rPr>
              <w:t>(</w:t>
            </w:r>
            <w:r w:rsidRPr="00C160EA">
              <w:rPr>
                <w:b/>
                <w:bCs/>
                <w:sz w:val="23"/>
                <w:szCs w:val="23"/>
                <w:lang w:eastAsia="en-US"/>
              </w:rPr>
              <w:t>Test</w:t>
            </w:r>
            <w:r w:rsidR="00F47634" w:rsidRPr="00C160EA">
              <w:rPr>
                <w:b/>
                <w:bCs/>
                <w:sz w:val="23"/>
                <w:szCs w:val="23"/>
                <w:lang w:eastAsia="en-US"/>
              </w:rPr>
              <w:t>)</w:t>
            </w:r>
            <w:r w:rsidRPr="00C160EA">
              <w:rPr>
                <w:b/>
                <w:bCs/>
                <w:sz w:val="23"/>
                <w:szCs w:val="23"/>
                <w:lang w:eastAsia="en-US"/>
              </w:rPr>
              <w:t xml:space="preserve"> ONR</w:t>
            </w:r>
          </w:p>
        </w:tc>
        <w:tc>
          <w:tcPr>
            <w:tcW w:w="4428" w:type="dxa"/>
            <w:tcBorders>
              <w:top w:val="nil"/>
              <w:left w:val="nil"/>
              <w:bottom w:val="single" w:sz="4" w:space="0" w:color="auto"/>
              <w:right w:val="single" w:sz="8" w:space="0" w:color="auto"/>
            </w:tcBorders>
            <w:tcMar>
              <w:top w:w="0" w:type="dxa"/>
              <w:left w:w="108" w:type="dxa"/>
              <w:bottom w:w="0" w:type="dxa"/>
              <w:right w:w="108" w:type="dxa"/>
            </w:tcMar>
          </w:tcPr>
          <w:p w14:paraId="0CF5F404" w14:textId="77777777" w:rsidR="005F13E1" w:rsidRPr="00C160EA" w:rsidRDefault="005F13E1" w:rsidP="005F13E1">
            <w:pPr>
              <w:rPr>
                <w:sz w:val="22"/>
                <w:szCs w:val="22"/>
                <w:lang w:eastAsia="en-US"/>
              </w:rPr>
            </w:pPr>
            <w:r w:rsidRPr="00C160EA">
              <w:rPr>
                <w:i/>
                <w:iCs/>
                <w:sz w:val="22"/>
                <w:szCs w:val="22"/>
                <w:lang w:eastAsia="en-US"/>
              </w:rPr>
              <w:t>This is / will be  the ‘user login’ for the system administrator within your institution</w:t>
            </w:r>
          </w:p>
        </w:tc>
      </w:tr>
      <w:tr w:rsidR="005F13E1" w:rsidRPr="00C160EA" w14:paraId="60AD9F83" w14:textId="77777777" w:rsidTr="004F1D4E">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E83C9" w14:textId="77777777" w:rsidR="005F13E1" w:rsidRPr="00C160EA" w:rsidRDefault="005F13E1" w:rsidP="005F13E1">
            <w:pPr>
              <w:jc w:val="both"/>
              <w:rPr>
                <w:b/>
                <w:bCs/>
                <w:sz w:val="23"/>
                <w:szCs w:val="23"/>
                <w:lang w:eastAsia="en-US"/>
              </w:rPr>
            </w:pPr>
            <w:r w:rsidRPr="00C160EA">
              <w:rPr>
                <w:b/>
                <w:bCs/>
                <w:sz w:val="23"/>
                <w:szCs w:val="23"/>
                <w:lang w:eastAsia="en-US"/>
              </w:rPr>
              <w:t>Administrator Contact e-mail address</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27BA0" w14:textId="77777777" w:rsidR="005F13E1" w:rsidRPr="00C160EA" w:rsidRDefault="005F13E1" w:rsidP="005F13E1">
            <w:pPr>
              <w:jc w:val="both"/>
              <w:rPr>
                <w:i/>
                <w:iCs/>
                <w:sz w:val="22"/>
                <w:szCs w:val="22"/>
                <w:lang w:eastAsia="en-US"/>
              </w:rPr>
            </w:pPr>
            <w:r w:rsidRPr="00C160EA">
              <w:rPr>
                <w:i/>
                <w:iCs/>
                <w:sz w:val="22"/>
                <w:szCs w:val="22"/>
                <w:lang w:eastAsia="en-US"/>
              </w:rPr>
              <w:t xml:space="preserve">Administrator’s e-mail address </w:t>
            </w:r>
          </w:p>
        </w:tc>
      </w:tr>
      <w:tr w:rsidR="005F13E1" w:rsidRPr="00C160EA" w14:paraId="360A1FD4" w14:textId="77777777" w:rsidTr="004F1D4E">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D3E20" w14:textId="77777777" w:rsidR="005F13E1" w:rsidRPr="00C160EA" w:rsidRDefault="005F13E1" w:rsidP="005F13E1">
            <w:pPr>
              <w:jc w:val="both"/>
              <w:rPr>
                <w:b/>
                <w:bCs/>
                <w:sz w:val="23"/>
                <w:szCs w:val="23"/>
                <w:lang w:eastAsia="en-US"/>
              </w:rPr>
            </w:pP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55426" w14:textId="77777777" w:rsidR="005F13E1" w:rsidRPr="00C160EA" w:rsidRDefault="005F13E1" w:rsidP="005F13E1">
            <w:pPr>
              <w:jc w:val="both"/>
              <w:rPr>
                <w:i/>
                <w:iCs/>
                <w:sz w:val="22"/>
                <w:szCs w:val="22"/>
                <w:lang w:eastAsia="en-US"/>
              </w:rPr>
            </w:pPr>
          </w:p>
        </w:tc>
      </w:tr>
      <w:tr w:rsidR="005F13E1" w:rsidRPr="00C160EA" w14:paraId="18418784" w14:textId="77777777" w:rsidTr="004F1D4E">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3E2C1" w14:textId="77777777" w:rsidR="005F13E1" w:rsidRPr="00C160EA" w:rsidRDefault="005F13E1" w:rsidP="005F13E1">
            <w:pPr>
              <w:jc w:val="both"/>
              <w:rPr>
                <w:b/>
                <w:bCs/>
                <w:sz w:val="23"/>
                <w:szCs w:val="23"/>
                <w:lang w:eastAsia="en-US"/>
              </w:rPr>
            </w:pPr>
            <w:r w:rsidRPr="00C160EA">
              <w:rPr>
                <w:b/>
                <w:bCs/>
                <w:sz w:val="23"/>
                <w:szCs w:val="23"/>
                <w:lang w:eastAsia="en-US"/>
              </w:rPr>
              <w:t xml:space="preserve">Name of proposed Irish client </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EDEAE" w14:textId="77777777" w:rsidR="005F13E1" w:rsidRPr="00C160EA" w:rsidRDefault="005F13E1" w:rsidP="005F13E1">
            <w:pPr>
              <w:jc w:val="both"/>
              <w:rPr>
                <w:i/>
                <w:iCs/>
                <w:sz w:val="22"/>
                <w:szCs w:val="22"/>
                <w:lang w:eastAsia="en-US"/>
              </w:rPr>
            </w:pPr>
          </w:p>
        </w:tc>
      </w:tr>
    </w:tbl>
    <w:p w14:paraId="21A7603E" w14:textId="553C4204" w:rsidR="005F13E1" w:rsidRPr="00C160EA" w:rsidRDefault="005F13E1">
      <w:pPr>
        <w:spacing w:after="200" w:line="276" w:lineRule="auto"/>
        <w:rPr>
          <w:b/>
          <w:bCs/>
        </w:rPr>
      </w:pPr>
    </w:p>
    <w:p w14:paraId="18D28A33" w14:textId="681180BD" w:rsidR="000B365E" w:rsidRPr="0039103F" w:rsidRDefault="000B365E" w:rsidP="00503DE6">
      <w:pPr>
        <w:spacing w:after="200" w:line="276" w:lineRule="auto"/>
      </w:pPr>
    </w:p>
    <w:sectPr w:rsidR="000B365E" w:rsidRPr="0039103F" w:rsidSect="002A7E9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7D73" w14:textId="77777777" w:rsidR="009231AB" w:rsidRDefault="009231AB" w:rsidP="000A63C6">
      <w:r>
        <w:separator/>
      </w:r>
    </w:p>
  </w:endnote>
  <w:endnote w:type="continuationSeparator" w:id="0">
    <w:p w14:paraId="74F81894" w14:textId="77777777" w:rsidR="009231AB" w:rsidRDefault="009231AB" w:rsidP="000A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CDDC" w14:textId="77777777" w:rsidR="0042171D" w:rsidRDefault="0042171D">
    <w:pPr>
      <w:pStyle w:val="Footer"/>
    </w:pPr>
  </w:p>
  <w:p w14:paraId="32281F57" w14:textId="77777777" w:rsidR="0042171D" w:rsidRDefault="0042171D"/>
  <w:p w14:paraId="2EE074E7" w14:textId="77777777" w:rsidR="0042171D" w:rsidRDefault="004217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742B" w14:textId="34AF5405" w:rsidR="0042171D" w:rsidRDefault="0042171D">
    <w:pPr>
      <w:pStyle w:val="Footer"/>
    </w:pPr>
    <w:r w:rsidRPr="005F13E1">
      <w:t xml:space="preserve">Version Number:  </w:t>
    </w:r>
    <w:r w:rsidR="00503DE6">
      <w:t>1</w:t>
    </w:r>
    <w:r w:rsidR="00703141">
      <w:t>1</w:t>
    </w:r>
    <w:r w:rsidR="000E31F5">
      <w:t>.0</w:t>
    </w:r>
    <w:r w:rsidRPr="005F13E1">
      <w:t xml:space="preserve">  </w:t>
    </w:r>
    <w:r w:rsidR="00FA78C5">
      <w:t xml:space="preserve">14 July </w:t>
    </w:r>
    <w:r w:rsidRPr="005F13E1">
      <w:t>20</w:t>
    </w:r>
    <w:r w:rsidR="00703141">
      <w:t>23</w:t>
    </w:r>
    <w:r w:rsidRPr="005F13E1">
      <w:t xml:space="preserve">                                               </w:t>
    </w:r>
    <w:sdt>
      <w:sdtPr>
        <w:id w:val="-287738760"/>
        <w:docPartObj>
          <w:docPartGallery w:val="Page Numbers (Bottom of Page)"/>
          <w:docPartUnique/>
        </w:docPartObj>
      </w:sdtPr>
      <w:sdtEndPr/>
      <w:sdtContent>
        <w:sdt>
          <w:sdtPr>
            <w:id w:val="-2017071966"/>
            <w:docPartObj>
              <w:docPartGallery w:val="Page Numbers (Top of Page)"/>
              <w:docPartUnique/>
            </w:docPartObj>
          </w:sdtPr>
          <w:sdtEndPr/>
          <w:sdtContent>
            <w:r w:rsidRPr="005F13E1">
              <w:t xml:space="preserve">Page </w:t>
            </w:r>
            <w:r w:rsidRPr="005F13E1">
              <w:rPr>
                <w:b/>
                <w:bCs/>
              </w:rPr>
              <w:fldChar w:fldCharType="begin"/>
            </w:r>
            <w:r w:rsidRPr="005F13E1">
              <w:rPr>
                <w:b/>
                <w:bCs/>
              </w:rPr>
              <w:instrText xml:space="preserve"> PAGE </w:instrText>
            </w:r>
            <w:r w:rsidRPr="005F13E1">
              <w:rPr>
                <w:b/>
                <w:bCs/>
              </w:rPr>
              <w:fldChar w:fldCharType="separate"/>
            </w:r>
            <w:r w:rsidR="007F57E8">
              <w:rPr>
                <w:b/>
                <w:bCs/>
                <w:noProof/>
              </w:rPr>
              <w:t>1</w:t>
            </w:r>
            <w:r w:rsidRPr="005F13E1">
              <w:rPr>
                <w:b/>
                <w:bCs/>
              </w:rPr>
              <w:fldChar w:fldCharType="end"/>
            </w:r>
            <w:r w:rsidRPr="005F13E1">
              <w:t xml:space="preserve"> of </w:t>
            </w:r>
            <w:r w:rsidRPr="005F13E1">
              <w:rPr>
                <w:b/>
                <w:bCs/>
              </w:rPr>
              <w:fldChar w:fldCharType="begin"/>
            </w:r>
            <w:r w:rsidRPr="005F13E1">
              <w:rPr>
                <w:b/>
                <w:bCs/>
              </w:rPr>
              <w:instrText xml:space="preserve"> NUMPAGES  </w:instrText>
            </w:r>
            <w:r w:rsidRPr="005F13E1">
              <w:rPr>
                <w:b/>
                <w:bCs/>
              </w:rPr>
              <w:fldChar w:fldCharType="separate"/>
            </w:r>
            <w:r w:rsidR="007F57E8">
              <w:rPr>
                <w:b/>
                <w:bCs/>
                <w:noProof/>
              </w:rPr>
              <w:t>2</w:t>
            </w:r>
            <w:r w:rsidRPr="005F13E1">
              <w:rPr>
                <w:b/>
                <w:bCs/>
              </w:rPr>
              <w:fldChar w:fldCharType="end"/>
            </w:r>
          </w:sdtContent>
        </w:sdt>
      </w:sdtContent>
    </w:sdt>
  </w:p>
  <w:p w14:paraId="2B8D89FC" w14:textId="77777777" w:rsidR="0042171D" w:rsidRDefault="0042171D" w:rsidP="000A63C6">
    <w:pPr>
      <w:pStyle w:val="Footer"/>
      <w:jc w:val="right"/>
    </w:pPr>
  </w:p>
  <w:p w14:paraId="413BCBFE" w14:textId="77777777" w:rsidR="0042171D" w:rsidRDefault="0042171D"/>
  <w:p w14:paraId="340EF5DF" w14:textId="77777777" w:rsidR="0042171D" w:rsidRDefault="0042171D" w:rsidP="00C31076"/>
  <w:p w14:paraId="4ED56A11" w14:textId="77777777" w:rsidR="0042171D" w:rsidRDefault="0042171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EAA9" w14:textId="77777777" w:rsidR="007F57E8" w:rsidRDefault="007F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1E7B" w14:textId="77777777" w:rsidR="009231AB" w:rsidRDefault="009231AB" w:rsidP="000A63C6">
      <w:r>
        <w:separator/>
      </w:r>
    </w:p>
  </w:footnote>
  <w:footnote w:type="continuationSeparator" w:id="0">
    <w:p w14:paraId="3763697D" w14:textId="77777777" w:rsidR="009231AB" w:rsidRDefault="009231AB" w:rsidP="000A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4F23" w14:textId="3F0C7EA3" w:rsidR="0042171D" w:rsidRPr="007F57E8" w:rsidRDefault="007F57E8" w:rsidP="007F57E8">
    <w:pPr>
      <w:pStyle w:val="Header"/>
    </w:pPr>
    <w:fldSimple w:instr=" DOCPROPERTY bjHeaderEvenPageDocProperty \* MERGEFORMAT " w:fldLock="1">
      <w:r w:rsidRPr="007F57E8">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21F1" w14:textId="1F589D70" w:rsidR="0042171D" w:rsidRPr="007F57E8" w:rsidRDefault="007F57E8" w:rsidP="007F57E8">
    <w:pPr>
      <w:pStyle w:val="Header"/>
    </w:pPr>
    <w:fldSimple w:instr=" DOCPROPERTY bjHeaderBothDocProperty \* MERGEFORMAT " w:fldLock="1">
      <w:r w:rsidRPr="007F57E8">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9BD1" w14:textId="059E3508" w:rsidR="0042171D" w:rsidRPr="007F57E8" w:rsidRDefault="007F57E8" w:rsidP="007F57E8">
    <w:pPr>
      <w:pStyle w:val="Header"/>
    </w:pPr>
    <w:fldSimple w:instr=" DOCPROPERTY bjHeaderFirstPageDocProperty \* MERGEFORMAT " w:fldLock="1">
      <w:r w:rsidRPr="007F57E8">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C7B"/>
    <w:multiLevelType w:val="hybridMultilevel"/>
    <w:tmpl w:val="B562F466"/>
    <w:lvl w:ilvl="0" w:tplc="B06EF190">
      <w:start w:val="1"/>
      <w:numFmt w:val="decimal"/>
      <w:lvlText w:val="%1."/>
      <w:lvlJc w:val="left"/>
      <w:pPr>
        <w:ind w:left="720" w:hanging="360"/>
      </w:pPr>
      <w:rPr>
        <w:rFonts w:ascii="Times New Roman" w:hAnsi="Times New Roman" w:cs="Times New Roman"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80F6562"/>
    <w:multiLevelType w:val="hybridMultilevel"/>
    <w:tmpl w:val="211C9B2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942A3B"/>
    <w:multiLevelType w:val="hybridMultilevel"/>
    <w:tmpl w:val="80D870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3416078"/>
    <w:multiLevelType w:val="multilevel"/>
    <w:tmpl w:val="93384250"/>
    <w:lvl w:ilvl="0">
      <w:start w:val="1"/>
      <w:numFmt w:val="decimal"/>
      <w:pStyle w:val="Heading1"/>
      <w:lvlText w:val="%1.0"/>
      <w:lvlJc w:val="left"/>
      <w:pPr>
        <w:ind w:left="-207" w:hanging="360"/>
      </w:pPr>
      <w:rPr>
        <w:rFonts w:hint="default"/>
        <w:color w:val="auto"/>
      </w:rPr>
    </w:lvl>
    <w:lvl w:ilvl="1">
      <w:start w:val="1"/>
      <w:numFmt w:val="decimal"/>
      <w:pStyle w:val="Heading2"/>
      <w:lvlText w:val="%1.%2"/>
      <w:lvlJc w:val="left"/>
      <w:pPr>
        <w:ind w:left="0" w:firstLine="0"/>
      </w:pPr>
      <w:rPr>
        <w:rFonts w:hint="default"/>
        <w:color w:val="auto"/>
        <w:sz w:val="24"/>
        <w:szCs w:val="24"/>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4361667"/>
    <w:multiLevelType w:val="hybridMultilevel"/>
    <w:tmpl w:val="404874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424E59"/>
    <w:multiLevelType w:val="hybridMultilevel"/>
    <w:tmpl w:val="E6A02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071E4B"/>
    <w:multiLevelType w:val="hybridMultilevel"/>
    <w:tmpl w:val="CDA26BB2"/>
    <w:lvl w:ilvl="0" w:tplc="04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E4787D"/>
    <w:multiLevelType w:val="hybridMultilevel"/>
    <w:tmpl w:val="29620CC0"/>
    <w:lvl w:ilvl="0" w:tplc="04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5E3928"/>
    <w:multiLevelType w:val="hybridMultilevel"/>
    <w:tmpl w:val="DC8EC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68226D"/>
    <w:multiLevelType w:val="hybridMultilevel"/>
    <w:tmpl w:val="159685BA"/>
    <w:lvl w:ilvl="0" w:tplc="04090019">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5342A8"/>
    <w:multiLevelType w:val="hybridMultilevel"/>
    <w:tmpl w:val="F992EC44"/>
    <w:lvl w:ilvl="0" w:tplc="8C200E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FD639A"/>
    <w:multiLevelType w:val="hybridMultilevel"/>
    <w:tmpl w:val="A67C6CEC"/>
    <w:lvl w:ilvl="0" w:tplc="18090019">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2" w15:restartNumberingAfterBreak="0">
    <w:nsid w:val="3C1F3860"/>
    <w:multiLevelType w:val="hybridMultilevel"/>
    <w:tmpl w:val="B40CAD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FF43D45"/>
    <w:multiLevelType w:val="hybridMultilevel"/>
    <w:tmpl w:val="73283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E189E"/>
    <w:multiLevelType w:val="hybridMultilevel"/>
    <w:tmpl w:val="394ECDB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1802EB"/>
    <w:multiLevelType w:val="hybridMultilevel"/>
    <w:tmpl w:val="51128942"/>
    <w:lvl w:ilvl="0" w:tplc="04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573EE1"/>
    <w:multiLevelType w:val="hybridMultilevel"/>
    <w:tmpl w:val="F31E5CE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A55080"/>
    <w:multiLevelType w:val="hybridMultilevel"/>
    <w:tmpl w:val="211C9B2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C7733A1"/>
    <w:multiLevelType w:val="hybridMultilevel"/>
    <w:tmpl w:val="E012B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5B47D1"/>
    <w:multiLevelType w:val="hybridMultilevel"/>
    <w:tmpl w:val="A10E2B26"/>
    <w:lvl w:ilvl="0" w:tplc="98B839A4">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B44F79"/>
    <w:multiLevelType w:val="hybridMultilevel"/>
    <w:tmpl w:val="894EE4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4A2A3B"/>
    <w:multiLevelType w:val="hybridMultilevel"/>
    <w:tmpl w:val="AB242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29598D"/>
    <w:multiLevelType w:val="hybridMultilevel"/>
    <w:tmpl w:val="36968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BB5750"/>
    <w:multiLevelType w:val="hybridMultilevel"/>
    <w:tmpl w:val="DC0AF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C23EAD"/>
    <w:multiLevelType w:val="hybridMultilevel"/>
    <w:tmpl w:val="47F4CAC8"/>
    <w:lvl w:ilvl="0" w:tplc="04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CC2077"/>
    <w:multiLevelType w:val="hybridMultilevel"/>
    <w:tmpl w:val="5E3459BC"/>
    <w:lvl w:ilvl="0" w:tplc="04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0AE5084"/>
    <w:multiLevelType w:val="hybridMultilevel"/>
    <w:tmpl w:val="5650B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C93251"/>
    <w:multiLevelType w:val="hybridMultilevel"/>
    <w:tmpl w:val="F8BE2104"/>
    <w:lvl w:ilvl="0" w:tplc="04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954FF9"/>
    <w:multiLevelType w:val="hybridMultilevel"/>
    <w:tmpl w:val="AF5CD6E0"/>
    <w:lvl w:ilvl="0" w:tplc="04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1BD2DD7"/>
    <w:multiLevelType w:val="hybridMultilevel"/>
    <w:tmpl w:val="394ECDB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4CD3C75"/>
    <w:multiLevelType w:val="hybridMultilevel"/>
    <w:tmpl w:val="394ECDB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436CC8"/>
    <w:multiLevelType w:val="hybridMultilevel"/>
    <w:tmpl w:val="816EF53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D7E18B4"/>
    <w:multiLevelType w:val="hybridMultilevel"/>
    <w:tmpl w:val="D0AE4DD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D992124"/>
    <w:multiLevelType w:val="hybridMultilevel"/>
    <w:tmpl w:val="5A829E3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524EF0"/>
    <w:multiLevelType w:val="hybridMultilevel"/>
    <w:tmpl w:val="1568B76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24"/>
  </w:num>
  <w:num w:numId="3">
    <w:abstractNumId w:val="28"/>
  </w:num>
  <w:num w:numId="4">
    <w:abstractNumId w:val="33"/>
  </w:num>
  <w:num w:numId="5">
    <w:abstractNumId w:val="7"/>
  </w:num>
  <w:num w:numId="6">
    <w:abstractNumId w:val="14"/>
  </w:num>
  <w:num w:numId="7">
    <w:abstractNumId w:val="11"/>
  </w:num>
  <w:num w:numId="8">
    <w:abstractNumId w:val="27"/>
  </w:num>
  <w:num w:numId="9">
    <w:abstractNumId w:val="15"/>
  </w:num>
  <w:num w:numId="10">
    <w:abstractNumId w:val="3"/>
  </w:num>
  <w:num w:numId="11">
    <w:abstractNumId w:val="19"/>
  </w:num>
  <w:num w:numId="12">
    <w:abstractNumId w:val="31"/>
  </w:num>
  <w:num w:numId="13">
    <w:abstractNumId w:val="22"/>
  </w:num>
  <w:num w:numId="14">
    <w:abstractNumId w:val="29"/>
  </w:num>
  <w:num w:numId="15">
    <w:abstractNumId w:val="30"/>
  </w:num>
  <w:num w:numId="16">
    <w:abstractNumId w:val="1"/>
  </w:num>
  <w:num w:numId="17">
    <w:abstractNumId w:val="17"/>
  </w:num>
  <w:num w:numId="18">
    <w:abstractNumId w:val="5"/>
  </w:num>
  <w:num w:numId="19">
    <w:abstractNumId w:val="10"/>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32"/>
  </w:num>
  <w:num w:numId="25">
    <w:abstractNumId w:val="21"/>
  </w:num>
  <w:num w:numId="26">
    <w:abstractNumId w:val="26"/>
  </w:num>
  <w:num w:numId="27">
    <w:abstractNumId w:val="8"/>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num>
  <w:num w:numId="32">
    <w:abstractNumId w:val="13"/>
  </w:num>
  <w:num w:numId="33">
    <w:abstractNumId w:val="6"/>
  </w:num>
  <w:num w:numId="34">
    <w:abstractNumId w:val="9"/>
  </w:num>
  <w:num w:numId="35">
    <w:abstractNumId w:val="34"/>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C6"/>
    <w:rsid w:val="00007BD3"/>
    <w:rsid w:val="00020049"/>
    <w:rsid w:val="0003762B"/>
    <w:rsid w:val="00044E6F"/>
    <w:rsid w:val="000541B3"/>
    <w:rsid w:val="0006214F"/>
    <w:rsid w:val="00092920"/>
    <w:rsid w:val="000A0911"/>
    <w:rsid w:val="000A0BE8"/>
    <w:rsid w:val="000A2E21"/>
    <w:rsid w:val="000A55A2"/>
    <w:rsid w:val="000A63C6"/>
    <w:rsid w:val="000B20AE"/>
    <w:rsid w:val="000B365E"/>
    <w:rsid w:val="000B73B5"/>
    <w:rsid w:val="000C2323"/>
    <w:rsid w:val="000C31C9"/>
    <w:rsid w:val="000C7C8B"/>
    <w:rsid w:val="000D2277"/>
    <w:rsid w:val="000E31F5"/>
    <w:rsid w:val="000F490B"/>
    <w:rsid w:val="0010770E"/>
    <w:rsid w:val="00107784"/>
    <w:rsid w:val="001256AA"/>
    <w:rsid w:val="00140D3A"/>
    <w:rsid w:val="0014623A"/>
    <w:rsid w:val="001502CB"/>
    <w:rsid w:val="00151EBB"/>
    <w:rsid w:val="0016608D"/>
    <w:rsid w:val="00167ADF"/>
    <w:rsid w:val="0017066D"/>
    <w:rsid w:val="00186B68"/>
    <w:rsid w:val="0019403A"/>
    <w:rsid w:val="001A3712"/>
    <w:rsid w:val="001A4148"/>
    <w:rsid w:val="001A6A09"/>
    <w:rsid w:val="001B0E38"/>
    <w:rsid w:val="001B6053"/>
    <w:rsid w:val="001C0F59"/>
    <w:rsid w:val="001F77EA"/>
    <w:rsid w:val="0020150C"/>
    <w:rsid w:val="00230AC0"/>
    <w:rsid w:val="00294D57"/>
    <w:rsid w:val="002A7028"/>
    <w:rsid w:val="002A7E98"/>
    <w:rsid w:val="002B70FF"/>
    <w:rsid w:val="002B7C4E"/>
    <w:rsid w:val="002D0153"/>
    <w:rsid w:val="002D3141"/>
    <w:rsid w:val="002F0BCB"/>
    <w:rsid w:val="002F5ED0"/>
    <w:rsid w:val="00301788"/>
    <w:rsid w:val="003148D2"/>
    <w:rsid w:val="0032609C"/>
    <w:rsid w:val="003300DE"/>
    <w:rsid w:val="00332D3B"/>
    <w:rsid w:val="00336156"/>
    <w:rsid w:val="0034092E"/>
    <w:rsid w:val="00342356"/>
    <w:rsid w:val="00342892"/>
    <w:rsid w:val="00343785"/>
    <w:rsid w:val="003513C6"/>
    <w:rsid w:val="00357C19"/>
    <w:rsid w:val="00360101"/>
    <w:rsid w:val="00361B48"/>
    <w:rsid w:val="00365C69"/>
    <w:rsid w:val="00370A59"/>
    <w:rsid w:val="0037140D"/>
    <w:rsid w:val="00371A90"/>
    <w:rsid w:val="00371C84"/>
    <w:rsid w:val="003722C6"/>
    <w:rsid w:val="003723F7"/>
    <w:rsid w:val="003830D6"/>
    <w:rsid w:val="0039103F"/>
    <w:rsid w:val="00395B10"/>
    <w:rsid w:val="00396FD7"/>
    <w:rsid w:val="003A65EB"/>
    <w:rsid w:val="003A7133"/>
    <w:rsid w:val="003B5E01"/>
    <w:rsid w:val="003B62A3"/>
    <w:rsid w:val="003C659E"/>
    <w:rsid w:val="003D58FB"/>
    <w:rsid w:val="003E3D64"/>
    <w:rsid w:val="003F41BC"/>
    <w:rsid w:val="003F6655"/>
    <w:rsid w:val="003F76B0"/>
    <w:rsid w:val="00400BF0"/>
    <w:rsid w:val="00403426"/>
    <w:rsid w:val="004034CC"/>
    <w:rsid w:val="00407B9D"/>
    <w:rsid w:val="0042171D"/>
    <w:rsid w:val="004267E8"/>
    <w:rsid w:val="00433437"/>
    <w:rsid w:val="00442F63"/>
    <w:rsid w:val="004517AB"/>
    <w:rsid w:val="00460932"/>
    <w:rsid w:val="00467A47"/>
    <w:rsid w:val="0047086F"/>
    <w:rsid w:val="00482E7B"/>
    <w:rsid w:val="004860EE"/>
    <w:rsid w:val="00486D9A"/>
    <w:rsid w:val="00491E2C"/>
    <w:rsid w:val="00493EB5"/>
    <w:rsid w:val="004A3D8A"/>
    <w:rsid w:val="004A7A69"/>
    <w:rsid w:val="004B0989"/>
    <w:rsid w:val="004C0E71"/>
    <w:rsid w:val="004C2DF1"/>
    <w:rsid w:val="004F0F27"/>
    <w:rsid w:val="004F1D4E"/>
    <w:rsid w:val="00503DE6"/>
    <w:rsid w:val="00505966"/>
    <w:rsid w:val="0052429D"/>
    <w:rsid w:val="0053670C"/>
    <w:rsid w:val="00543C9A"/>
    <w:rsid w:val="00547AEA"/>
    <w:rsid w:val="00553E08"/>
    <w:rsid w:val="00557B0D"/>
    <w:rsid w:val="005839B6"/>
    <w:rsid w:val="00584FD9"/>
    <w:rsid w:val="00587707"/>
    <w:rsid w:val="0059166A"/>
    <w:rsid w:val="00596B5A"/>
    <w:rsid w:val="00596C7E"/>
    <w:rsid w:val="0059779E"/>
    <w:rsid w:val="005A3A67"/>
    <w:rsid w:val="005D1B24"/>
    <w:rsid w:val="005D349F"/>
    <w:rsid w:val="005D574F"/>
    <w:rsid w:val="005D7862"/>
    <w:rsid w:val="005F10F4"/>
    <w:rsid w:val="005F13E1"/>
    <w:rsid w:val="005F39F1"/>
    <w:rsid w:val="00604974"/>
    <w:rsid w:val="0060676A"/>
    <w:rsid w:val="006113C5"/>
    <w:rsid w:val="00615A1E"/>
    <w:rsid w:val="00623AD3"/>
    <w:rsid w:val="00626958"/>
    <w:rsid w:val="00631974"/>
    <w:rsid w:val="006355A5"/>
    <w:rsid w:val="00644E50"/>
    <w:rsid w:val="00653455"/>
    <w:rsid w:val="00653D09"/>
    <w:rsid w:val="00654B05"/>
    <w:rsid w:val="00656490"/>
    <w:rsid w:val="00671BE8"/>
    <w:rsid w:val="00686054"/>
    <w:rsid w:val="00686FDF"/>
    <w:rsid w:val="00687734"/>
    <w:rsid w:val="00687D06"/>
    <w:rsid w:val="00692B47"/>
    <w:rsid w:val="00694CF2"/>
    <w:rsid w:val="0069608B"/>
    <w:rsid w:val="006A2B30"/>
    <w:rsid w:val="006A3E1C"/>
    <w:rsid w:val="006B0D49"/>
    <w:rsid w:val="006B107B"/>
    <w:rsid w:val="006C1B18"/>
    <w:rsid w:val="006D1342"/>
    <w:rsid w:val="006D61CF"/>
    <w:rsid w:val="006E052D"/>
    <w:rsid w:val="006F2D91"/>
    <w:rsid w:val="006F5BA0"/>
    <w:rsid w:val="00703141"/>
    <w:rsid w:val="007075C9"/>
    <w:rsid w:val="0072071C"/>
    <w:rsid w:val="007208CA"/>
    <w:rsid w:val="00723286"/>
    <w:rsid w:val="00726296"/>
    <w:rsid w:val="007377F3"/>
    <w:rsid w:val="0075445F"/>
    <w:rsid w:val="00756997"/>
    <w:rsid w:val="00760D63"/>
    <w:rsid w:val="0076277D"/>
    <w:rsid w:val="00764DCF"/>
    <w:rsid w:val="00773F6E"/>
    <w:rsid w:val="007826C9"/>
    <w:rsid w:val="007A0902"/>
    <w:rsid w:val="007A10F4"/>
    <w:rsid w:val="007A2540"/>
    <w:rsid w:val="007A521A"/>
    <w:rsid w:val="007C136B"/>
    <w:rsid w:val="007C26E1"/>
    <w:rsid w:val="007C531B"/>
    <w:rsid w:val="007C6F5A"/>
    <w:rsid w:val="007C771E"/>
    <w:rsid w:val="007F31D0"/>
    <w:rsid w:val="007F57E8"/>
    <w:rsid w:val="008128A5"/>
    <w:rsid w:val="008317DB"/>
    <w:rsid w:val="008515F6"/>
    <w:rsid w:val="008665F6"/>
    <w:rsid w:val="00873904"/>
    <w:rsid w:val="00874D2F"/>
    <w:rsid w:val="00874DBF"/>
    <w:rsid w:val="008776E1"/>
    <w:rsid w:val="008A04E9"/>
    <w:rsid w:val="008A2700"/>
    <w:rsid w:val="008A3AFD"/>
    <w:rsid w:val="008A76B6"/>
    <w:rsid w:val="008B069B"/>
    <w:rsid w:val="008D1CD7"/>
    <w:rsid w:val="008D778B"/>
    <w:rsid w:val="008E5C0E"/>
    <w:rsid w:val="008F463F"/>
    <w:rsid w:val="008F4A58"/>
    <w:rsid w:val="00902375"/>
    <w:rsid w:val="009071B5"/>
    <w:rsid w:val="009231AB"/>
    <w:rsid w:val="009352DE"/>
    <w:rsid w:val="009374EE"/>
    <w:rsid w:val="009444DB"/>
    <w:rsid w:val="00962938"/>
    <w:rsid w:val="00963A1A"/>
    <w:rsid w:val="009746C4"/>
    <w:rsid w:val="00974F06"/>
    <w:rsid w:val="00980010"/>
    <w:rsid w:val="009845B7"/>
    <w:rsid w:val="009A77D6"/>
    <w:rsid w:val="009B7227"/>
    <w:rsid w:val="009C08B0"/>
    <w:rsid w:val="009C112E"/>
    <w:rsid w:val="009C7534"/>
    <w:rsid w:val="009E1C5E"/>
    <w:rsid w:val="009F37C7"/>
    <w:rsid w:val="009F5597"/>
    <w:rsid w:val="009F673E"/>
    <w:rsid w:val="00A01E5B"/>
    <w:rsid w:val="00A07537"/>
    <w:rsid w:val="00A1769A"/>
    <w:rsid w:val="00A25048"/>
    <w:rsid w:val="00A25AAE"/>
    <w:rsid w:val="00A32AB6"/>
    <w:rsid w:val="00A4141A"/>
    <w:rsid w:val="00A5154F"/>
    <w:rsid w:val="00A54AEE"/>
    <w:rsid w:val="00A55ABD"/>
    <w:rsid w:val="00A62DCC"/>
    <w:rsid w:val="00A62F7C"/>
    <w:rsid w:val="00A64563"/>
    <w:rsid w:val="00A71851"/>
    <w:rsid w:val="00A76164"/>
    <w:rsid w:val="00A8083E"/>
    <w:rsid w:val="00A8206D"/>
    <w:rsid w:val="00A83931"/>
    <w:rsid w:val="00A85E92"/>
    <w:rsid w:val="00A911FE"/>
    <w:rsid w:val="00AA1104"/>
    <w:rsid w:val="00AA1323"/>
    <w:rsid w:val="00AA395F"/>
    <w:rsid w:val="00AA60D1"/>
    <w:rsid w:val="00AB32D2"/>
    <w:rsid w:val="00AB4E27"/>
    <w:rsid w:val="00AC5E2D"/>
    <w:rsid w:val="00AD246F"/>
    <w:rsid w:val="00AD3B6D"/>
    <w:rsid w:val="00AE6ABE"/>
    <w:rsid w:val="00AF4D00"/>
    <w:rsid w:val="00B0214B"/>
    <w:rsid w:val="00B0500A"/>
    <w:rsid w:val="00B20D58"/>
    <w:rsid w:val="00B21055"/>
    <w:rsid w:val="00B210B1"/>
    <w:rsid w:val="00B21BC3"/>
    <w:rsid w:val="00B258FD"/>
    <w:rsid w:val="00B4551D"/>
    <w:rsid w:val="00B55543"/>
    <w:rsid w:val="00B70DDF"/>
    <w:rsid w:val="00B72C0B"/>
    <w:rsid w:val="00B72F0A"/>
    <w:rsid w:val="00B733B7"/>
    <w:rsid w:val="00B76096"/>
    <w:rsid w:val="00B83E69"/>
    <w:rsid w:val="00B937B2"/>
    <w:rsid w:val="00BA2FD6"/>
    <w:rsid w:val="00BC1326"/>
    <w:rsid w:val="00BC42FA"/>
    <w:rsid w:val="00BC6635"/>
    <w:rsid w:val="00BD0B49"/>
    <w:rsid w:val="00BD0CFD"/>
    <w:rsid w:val="00BD3A62"/>
    <w:rsid w:val="00BF04AA"/>
    <w:rsid w:val="00C12583"/>
    <w:rsid w:val="00C160EA"/>
    <w:rsid w:val="00C26307"/>
    <w:rsid w:val="00C26BBA"/>
    <w:rsid w:val="00C31076"/>
    <w:rsid w:val="00C3252E"/>
    <w:rsid w:val="00C341D7"/>
    <w:rsid w:val="00C413B9"/>
    <w:rsid w:val="00C555C9"/>
    <w:rsid w:val="00C61506"/>
    <w:rsid w:val="00C75FF8"/>
    <w:rsid w:val="00C92A01"/>
    <w:rsid w:val="00C932D1"/>
    <w:rsid w:val="00C96450"/>
    <w:rsid w:val="00CA1564"/>
    <w:rsid w:val="00CB19D1"/>
    <w:rsid w:val="00CC4EFD"/>
    <w:rsid w:val="00CD0BA8"/>
    <w:rsid w:val="00CE15FB"/>
    <w:rsid w:val="00D00611"/>
    <w:rsid w:val="00D022A5"/>
    <w:rsid w:val="00D02BAD"/>
    <w:rsid w:val="00D06A7F"/>
    <w:rsid w:val="00D07348"/>
    <w:rsid w:val="00D40CAA"/>
    <w:rsid w:val="00D4797D"/>
    <w:rsid w:val="00D61500"/>
    <w:rsid w:val="00D70831"/>
    <w:rsid w:val="00D72917"/>
    <w:rsid w:val="00D72B04"/>
    <w:rsid w:val="00D75E0E"/>
    <w:rsid w:val="00D95568"/>
    <w:rsid w:val="00D97F81"/>
    <w:rsid w:val="00DB34F9"/>
    <w:rsid w:val="00DB56C1"/>
    <w:rsid w:val="00DC5261"/>
    <w:rsid w:val="00DE4D99"/>
    <w:rsid w:val="00DE52A7"/>
    <w:rsid w:val="00DF12CA"/>
    <w:rsid w:val="00DF5ABF"/>
    <w:rsid w:val="00E1017D"/>
    <w:rsid w:val="00E14746"/>
    <w:rsid w:val="00E168B6"/>
    <w:rsid w:val="00E16B88"/>
    <w:rsid w:val="00E231DC"/>
    <w:rsid w:val="00E371FC"/>
    <w:rsid w:val="00E4061A"/>
    <w:rsid w:val="00E55B37"/>
    <w:rsid w:val="00E61388"/>
    <w:rsid w:val="00E62FA2"/>
    <w:rsid w:val="00E670E9"/>
    <w:rsid w:val="00E701E1"/>
    <w:rsid w:val="00E87470"/>
    <w:rsid w:val="00E95492"/>
    <w:rsid w:val="00EA04F1"/>
    <w:rsid w:val="00EA401D"/>
    <w:rsid w:val="00EC74F5"/>
    <w:rsid w:val="00EC778A"/>
    <w:rsid w:val="00ED410F"/>
    <w:rsid w:val="00ED4672"/>
    <w:rsid w:val="00EE2A1B"/>
    <w:rsid w:val="00EE7A04"/>
    <w:rsid w:val="00F444AB"/>
    <w:rsid w:val="00F44D1F"/>
    <w:rsid w:val="00F46B79"/>
    <w:rsid w:val="00F47634"/>
    <w:rsid w:val="00F47AC6"/>
    <w:rsid w:val="00F50B52"/>
    <w:rsid w:val="00F520FE"/>
    <w:rsid w:val="00F645E8"/>
    <w:rsid w:val="00F80512"/>
    <w:rsid w:val="00F962F1"/>
    <w:rsid w:val="00FA47A4"/>
    <w:rsid w:val="00FA78C5"/>
    <w:rsid w:val="00FB24B2"/>
    <w:rsid w:val="00FB6055"/>
    <w:rsid w:val="00FC0D11"/>
    <w:rsid w:val="00FC2F0E"/>
    <w:rsid w:val="00FD1C89"/>
    <w:rsid w:val="00FD499D"/>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4C91"/>
  <w15:chartTrackingRefBased/>
  <w15:docId w15:val="{511908B8-E592-4D58-9B6A-4D6DE0FA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37"/>
    <w:pPr>
      <w:spacing w:after="0" w:line="240" w:lineRule="auto"/>
    </w:pPr>
    <w:rPr>
      <w:rFonts w:ascii="Times New Roman" w:hAnsi="Times New Roman" w:cs="Times New Roman"/>
      <w:sz w:val="24"/>
      <w:szCs w:val="24"/>
      <w:lang w:val="en-IE" w:eastAsia="en-IE"/>
    </w:rPr>
  </w:style>
  <w:style w:type="paragraph" w:styleId="Heading1">
    <w:name w:val="heading 1"/>
    <w:basedOn w:val="Normal"/>
    <w:next w:val="Normal"/>
    <w:link w:val="Heading1Char"/>
    <w:qFormat/>
    <w:rsid w:val="00D022A5"/>
    <w:pPr>
      <w:keepNext/>
      <w:numPr>
        <w:numId w:val="10"/>
      </w:numPr>
      <w:spacing w:before="360"/>
      <w:ind w:left="0" w:hanging="567"/>
      <w:outlineLvl w:val="0"/>
    </w:pPr>
    <w:rPr>
      <w:b/>
      <w:bCs/>
      <w:u w:val="single"/>
    </w:rPr>
  </w:style>
  <w:style w:type="paragraph" w:styleId="Heading2">
    <w:name w:val="heading 2"/>
    <w:basedOn w:val="Normal"/>
    <w:next w:val="Normal"/>
    <w:link w:val="Heading2Char"/>
    <w:uiPriority w:val="9"/>
    <w:unhideWhenUsed/>
    <w:qFormat/>
    <w:rsid w:val="00D022A5"/>
    <w:pPr>
      <w:keepNext/>
      <w:numPr>
        <w:ilvl w:val="1"/>
        <w:numId w:val="10"/>
      </w:numPr>
      <w:spacing w:before="240" w:after="60"/>
      <w:ind w:hanging="567"/>
      <w:outlineLvl w:val="1"/>
    </w:pPr>
    <w:rPr>
      <w:b/>
      <w:bCs/>
      <w:iCs/>
    </w:rPr>
  </w:style>
  <w:style w:type="paragraph" w:styleId="Heading3">
    <w:name w:val="heading 3"/>
    <w:basedOn w:val="Normal"/>
    <w:next w:val="Normal"/>
    <w:link w:val="Heading3Char"/>
    <w:uiPriority w:val="9"/>
    <w:unhideWhenUsed/>
    <w:qFormat/>
    <w:rsid w:val="004860EE"/>
    <w:pPr>
      <w:keepNext/>
      <w:numPr>
        <w:ilvl w:val="2"/>
        <w:numId w:val="10"/>
      </w:numPr>
      <w:spacing w:before="240" w:after="60"/>
      <w:outlineLvl w:val="2"/>
    </w:pPr>
    <w:rPr>
      <w:rFonts w:ascii="Calibri" w:hAnsi="Calibri"/>
      <w:b/>
      <w:bCs/>
      <w:szCs w:val="26"/>
    </w:rPr>
  </w:style>
  <w:style w:type="paragraph" w:styleId="Heading4">
    <w:name w:val="heading 4"/>
    <w:basedOn w:val="Normal"/>
    <w:next w:val="Normal"/>
    <w:link w:val="Heading4Char"/>
    <w:uiPriority w:val="9"/>
    <w:semiHidden/>
    <w:unhideWhenUsed/>
    <w:qFormat/>
    <w:rsid w:val="000A63C6"/>
    <w:pPr>
      <w:keepNext/>
      <w:numPr>
        <w:ilvl w:val="3"/>
        <w:numId w:val="10"/>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2A5"/>
    <w:rPr>
      <w:rFonts w:ascii="Calibri" w:hAnsi="Calibri" w:cs="Times New Roman"/>
      <w:b/>
      <w:bCs/>
      <w:sz w:val="24"/>
      <w:u w:val="single"/>
      <w:lang w:val="en-IE"/>
    </w:rPr>
  </w:style>
  <w:style w:type="character" w:customStyle="1" w:styleId="Heading2Char">
    <w:name w:val="Heading 2 Char"/>
    <w:basedOn w:val="DefaultParagraphFont"/>
    <w:link w:val="Heading2"/>
    <w:uiPriority w:val="9"/>
    <w:rsid w:val="00D022A5"/>
    <w:rPr>
      <w:rFonts w:ascii="Calibri" w:hAnsi="Calibri" w:cs="Times New Roman"/>
      <w:b/>
      <w:bCs/>
      <w:iCs/>
      <w:sz w:val="24"/>
      <w:szCs w:val="24"/>
      <w:lang w:val="en-IE"/>
    </w:rPr>
  </w:style>
  <w:style w:type="character" w:customStyle="1" w:styleId="Heading3Char">
    <w:name w:val="Heading 3 Char"/>
    <w:basedOn w:val="DefaultParagraphFont"/>
    <w:link w:val="Heading3"/>
    <w:uiPriority w:val="9"/>
    <w:rsid w:val="004860EE"/>
    <w:rPr>
      <w:rFonts w:ascii="Calibri" w:hAnsi="Calibri" w:cs="Times New Roman"/>
      <w:b/>
      <w:bCs/>
      <w:szCs w:val="26"/>
      <w:lang w:val="en-IE"/>
    </w:rPr>
  </w:style>
  <w:style w:type="character" w:customStyle="1" w:styleId="Heading4Char">
    <w:name w:val="Heading 4 Char"/>
    <w:basedOn w:val="DefaultParagraphFont"/>
    <w:link w:val="Heading4"/>
    <w:uiPriority w:val="9"/>
    <w:semiHidden/>
    <w:rsid w:val="000A63C6"/>
    <w:rPr>
      <w:rFonts w:ascii="Calibri" w:eastAsia="Times New Roman" w:hAnsi="Calibri" w:cs="Times New Roman"/>
      <w:b/>
      <w:bCs/>
      <w:sz w:val="28"/>
      <w:szCs w:val="28"/>
      <w:lang w:val="en-GB"/>
    </w:rPr>
  </w:style>
  <w:style w:type="paragraph" w:styleId="Title">
    <w:name w:val="Title"/>
    <w:basedOn w:val="Normal"/>
    <w:link w:val="TitleChar"/>
    <w:qFormat/>
    <w:rsid w:val="00764DCF"/>
    <w:pPr>
      <w:jc w:val="center"/>
    </w:pPr>
    <w:rPr>
      <w:rFonts w:ascii="Calibri" w:eastAsia="MS PGothic" w:hAnsi="Calibri" w:cs="MS PGothic"/>
      <w:b/>
      <w:bCs/>
      <w:szCs w:val="22"/>
      <w:lang w:eastAsia="en-US"/>
    </w:rPr>
  </w:style>
  <w:style w:type="character" w:customStyle="1" w:styleId="TitleChar">
    <w:name w:val="Title Char"/>
    <w:basedOn w:val="DefaultParagraphFont"/>
    <w:link w:val="Title"/>
    <w:rsid w:val="00764DCF"/>
    <w:rPr>
      <w:rFonts w:ascii="Calibri" w:eastAsia="MS PGothic" w:hAnsi="Calibri" w:cs="MS PGothic"/>
      <w:b/>
      <w:bCs/>
      <w:sz w:val="24"/>
      <w:lang w:val="en-IE"/>
    </w:rPr>
  </w:style>
  <w:style w:type="character" w:styleId="Hyperlink">
    <w:name w:val="Hyperlink"/>
    <w:semiHidden/>
    <w:rsid w:val="000A63C6"/>
    <w:rPr>
      <w:color w:val="0000FF"/>
      <w:u w:val="single"/>
    </w:rPr>
  </w:style>
  <w:style w:type="paragraph" w:styleId="ListParagraph">
    <w:name w:val="List Paragraph"/>
    <w:aliases w:val="Paragraphe EI,Paragraphe de liste1,EC"/>
    <w:basedOn w:val="Normal"/>
    <w:link w:val="ListParagraphChar"/>
    <w:uiPriority w:val="34"/>
    <w:qFormat/>
    <w:rsid w:val="000A63C6"/>
    <w:pPr>
      <w:spacing w:after="200" w:line="276" w:lineRule="auto"/>
      <w:ind w:left="720"/>
      <w:contextualSpacing/>
      <w:jc w:val="both"/>
    </w:pPr>
    <w:rPr>
      <w:rFonts w:ascii="Calibri" w:hAnsi="Calibri"/>
      <w:sz w:val="22"/>
      <w:szCs w:val="20"/>
      <w:lang w:val="en-US" w:bidi="en-US"/>
    </w:rPr>
  </w:style>
  <w:style w:type="character" w:customStyle="1" w:styleId="ListParagraphChar">
    <w:name w:val="List Paragraph Char"/>
    <w:aliases w:val="Paragraphe EI Char,Paragraphe de liste1 Char,EC Char"/>
    <w:link w:val="ListParagraph"/>
    <w:uiPriority w:val="34"/>
    <w:rsid w:val="000A63C6"/>
    <w:rPr>
      <w:rFonts w:ascii="Calibri" w:eastAsia="Times New Roman" w:hAnsi="Calibri" w:cs="Times New Roman"/>
      <w:szCs w:val="20"/>
      <w:lang w:bidi="en-US"/>
    </w:rPr>
  </w:style>
  <w:style w:type="paragraph" w:styleId="Header">
    <w:name w:val="header"/>
    <w:basedOn w:val="Normal"/>
    <w:link w:val="HeaderChar"/>
    <w:uiPriority w:val="99"/>
    <w:unhideWhenUsed/>
    <w:rsid w:val="000A63C6"/>
    <w:pPr>
      <w:tabs>
        <w:tab w:val="center" w:pos="4513"/>
        <w:tab w:val="right" w:pos="9026"/>
      </w:tabs>
    </w:pPr>
  </w:style>
  <w:style w:type="character" w:customStyle="1" w:styleId="HeaderChar">
    <w:name w:val="Header Char"/>
    <w:basedOn w:val="DefaultParagraphFont"/>
    <w:link w:val="Header"/>
    <w:uiPriority w:val="99"/>
    <w:rsid w:val="000A63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A63C6"/>
    <w:pPr>
      <w:tabs>
        <w:tab w:val="center" w:pos="4513"/>
        <w:tab w:val="right" w:pos="9026"/>
      </w:tabs>
    </w:pPr>
  </w:style>
  <w:style w:type="character" w:customStyle="1" w:styleId="FooterChar">
    <w:name w:val="Footer Char"/>
    <w:basedOn w:val="DefaultParagraphFont"/>
    <w:link w:val="Footer"/>
    <w:uiPriority w:val="99"/>
    <w:rsid w:val="000A63C6"/>
    <w:rPr>
      <w:rFonts w:ascii="Times New Roman" w:eastAsia="Times New Roman" w:hAnsi="Times New Roman" w:cs="Times New Roman"/>
      <w:sz w:val="24"/>
      <w:szCs w:val="24"/>
      <w:lang w:val="en-GB"/>
    </w:rPr>
  </w:style>
  <w:style w:type="paragraph" w:customStyle="1" w:styleId="CM1">
    <w:name w:val="CM1"/>
    <w:basedOn w:val="Normal"/>
    <w:next w:val="Normal"/>
    <w:uiPriority w:val="99"/>
    <w:rsid w:val="000A63C6"/>
    <w:pPr>
      <w:autoSpaceDE w:val="0"/>
      <w:autoSpaceDN w:val="0"/>
      <w:adjustRightInd w:val="0"/>
    </w:pPr>
    <w:rPr>
      <w:rFonts w:ascii="EUAlbertina" w:hAnsi="EUAlbertina"/>
    </w:rPr>
  </w:style>
  <w:style w:type="paragraph" w:styleId="FootnoteText">
    <w:name w:val="footnote text"/>
    <w:basedOn w:val="Normal"/>
    <w:link w:val="FootnoteTextChar"/>
    <w:uiPriority w:val="99"/>
    <w:semiHidden/>
    <w:unhideWhenUsed/>
    <w:rsid w:val="000A63C6"/>
    <w:rPr>
      <w:sz w:val="20"/>
      <w:szCs w:val="20"/>
    </w:rPr>
  </w:style>
  <w:style w:type="character" w:customStyle="1" w:styleId="FootnoteTextChar">
    <w:name w:val="Footnote Text Char"/>
    <w:basedOn w:val="DefaultParagraphFont"/>
    <w:link w:val="FootnoteText"/>
    <w:uiPriority w:val="99"/>
    <w:semiHidden/>
    <w:rsid w:val="000A63C6"/>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0A63C6"/>
    <w:rPr>
      <w:vertAlign w:val="superscript"/>
    </w:rPr>
  </w:style>
  <w:style w:type="paragraph" w:styleId="BalloonText">
    <w:name w:val="Balloon Text"/>
    <w:basedOn w:val="Normal"/>
    <w:link w:val="BalloonTextChar"/>
    <w:uiPriority w:val="99"/>
    <w:semiHidden/>
    <w:unhideWhenUsed/>
    <w:rsid w:val="00493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EB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E14746"/>
    <w:rPr>
      <w:sz w:val="16"/>
      <w:szCs w:val="16"/>
    </w:rPr>
  </w:style>
  <w:style w:type="paragraph" w:styleId="CommentText">
    <w:name w:val="annotation text"/>
    <w:basedOn w:val="Normal"/>
    <w:link w:val="CommentTextChar"/>
    <w:uiPriority w:val="99"/>
    <w:semiHidden/>
    <w:unhideWhenUsed/>
    <w:rsid w:val="00E14746"/>
    <w:rPr>
      <w:sz w:val="20"/>
      <w:szCs w:val="20"/>
    </w:rPr>
  </w:style>
  <w:style w:type="character" w:customStyle="1" w:styleId="CommentTextChar">
    <w:name w:val="Comment Text Char"/>
    <w:basedOn w:val="DefaultParagraphFont"/>
    <w:link w:val="CommentText"/>
    <w:uiPriority w:val="99"/>
    <w:semiHidden/>
    <w:rsid w:val="00E1474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4746"/>
    <w:rPr>
      <w:b/>
      <w:bCs/>
    </w:rPr>
  </w:style>
  <w:style w:type="character" w:customStyle="1" w:styleId="CommentSubjectChar">
    <w:name w:val="Comment Subject Char"/>
    <w:basedOn w:val="CommentTextChar"/>
    <w:link w:val="CommentSubject"/>
    <w:uiPriority w:val="99"/>
    <w:semiHidden/>
    <w:rsid w:val="00E14746"/>
    <w:rPr>
      <w:rFonts w:ascii="Times New Roman" w:eastAsia="Times New Roman" w:hAnsi="Times New Roman" w:cs="Times New Roman"/>
      <w:b/>
      <w:bCs/>
      <w:sz w:val="20"/>
      <w:szCs w:val="20"/>
      <w:lang w:val="en-GB"/>
    </w:rPr>
  </w:style>
  <w:style w:type="table" w:styleId="TableGrid">
    <w:name w:val="Table Grid"/>
    <w:basedOn w:val="TableNormal"/>
    <w:uiPriority w:val="59"/>
    <w:rsid w:val="000D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6958"/>
    <w:pPr>
      <w:spacing w:after="0" w:line="240" w:lineRule="auto"/>
    </w:pPr>
    <w:rPr>
      <w:rFonts w:ascii="Times New Roman" w:hAnsi="Times New Roman" w:cs="Times New Roman"/>
      <w:sz w:val="24"/>
      <w:szCs w:val="24"/>
      <w:lang w:val="en-IE" w:eastAsia="en-IE"/>
    </w:rPr>
  </w:style>
  <w:style w:type="paragraph" w:customStyle="1" w:styleId="Default">
    <w:name w:val="Default"/>
    <w:rsid w:val="00E701E1"/>
    <w:pPr>
      <w:autoSpaceDE w:val="0"/>
      <w:autoSpaceDN w:val="0"/>
      <w:adjustRightInd w:val="0"/>
      <w:spacing w:after="0" w:line="240" w:lineRule="auto"/>
    </w:pPr>
    <w:rPr>
      <w:rFonts w:ascii="Calibri" w:hAnsi="Calibri" w:cs="Calibri"/>
      <w:color w:val="000000"/>
      <w:sz w:val="24"/>
      <w:szCs w:val="24"/>
      <w:lang w:val="en-IE"/>
    </w:rPr>
  </w:style>
  <w:style w:type="character" w:styleId="FollowedHyperlink">
    <w:name w:val="FollowedHyperlink"/>
    <w:basedOn w:val="DefaultParagraphFont"/>
    <w:uiPriority w:val="99"/>
    <w:semiHidden/>
    <w:unhideWhenUsed/>
    <w:rsid w:val="00782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8062">
      <w:bodyDiv w:val="1"/>
      <w:marLeft w:val="0"/>
      <w:marRight w:val="0"/>
      <w:marTop w:val="0"/>
      <w:marBottom w:val="0"/>
      <w:divBdr>
        <w:top w:val="none" w:sz="0" w:space="0" w:color="auto"/>
        <w:left w:val="none" w:sz="0" w:space="0" w:color="auto"/>
        <w:bottom w:val="none" w:sz="0" w:space="0" w:color="auto"/>
        <w:right w:val="none" w:sz="0" w:space="0" w:color="auto"/>
      </w:divBdr>
    </w:div>
    <w:div w:id="156310723">
      <w:bodyDiv w:val="1"/>
      <w:marLeft w:val="0"/>
      <w:marRight w:val="0"/>
      <w:marTop w:val="0"/>
      <w:marBottom w:val="0"/>
      <w:divBdr>
        <w:top w:val="none" w:sz="0" w:space="0" w:color="auto"/>
        <w:left w:val="none" w:sz="0" w:space="0" w:color="auto"/>
        <w:bottom w:val="none" w:sz="0" w:space="0" w:color="auto"/>
        <w:right w:val="none" w:sz="0" w:space="0" w:color="auto"/>
      </w:divBdr>
    </w:div>
    <w:div w:id="273486764">
      <w:bodyDiv w:val="1"/>
      <w:marLeft w:val="0"/>
      <w:marRight w:val="0"/>
      <w:marTop w:val="0"/>
      <w:marBottom w:val="0"/>
      <w:divBdr>
        <w:top w:val="none" w:sz="0" w:space="0" w:color="auto"/>
        <w:left w:val="none" w:sz="0" w:space="0" w:color="auto"/>
        <w:bottom w:val="none" w:sz="0" w:space="0" w:color="auto"/>
        <w:right w:val="none" w:sz="0" w:space="0" w:color="auto"/>
      </w:divBdr>
      <w:divsChild>
        <w:div w:id="521430967">
          <w:marLeft w:val="-960"/>
          <w:marRight w:val="0"/>
          <w:marTop w:val="0"/>
          <w:marBottom w:val="0"/>
          <w:divBdr>
            <w:top w:val="none" w:sz="0" w:space="0" w:color="auto"/>
            <w:left w:val="none" w:sz="0" w:space="0" w:color="auto"/>
            <w:bottom w:val="none" w:sz="0" w:space="0" w:color="auto"/>
            <w:right w:val="none" w:sz="0" w:space="0" w:color="auto"/>
          </w:divBdr>
        </w:div>
      </w:divsChild>
    </w:div>
    <w:div w:id="368797476">
      <w:bodyDiv w:val="1"/>
      <w:marLeft w:val="0"/>
      <w:marRight w:val="0"/>
      <w:marTop w:val="0"/>
      <w:marBottom w:val="0"/>
      <w:divBdr>
        <w:top w:val="none" w:sz="0" w:space="0" w:color="auto"/>
        <w:left w:val="none" w:sz="0" w:space="0" w:color="auto"/>
        <w:bottom w:val="none" w:sz="0" w:space="0" w:color="auto"/>
        <w:right w:val="none" w:sz="0" w:space="0" w:color="auto"/>
      </w:divBdr>
    </w:div>
    <w:div w:id="718629053">
      <w:bodyDiv w:val="1"/>
      <w:marLeft w:val="0"/>
      <w:marRight w:val="0"/>
      <w:marTop w:val="0"/>
      <w:marBottom w:val="0"/>
      <w:divBdr>
        <w:top w:val="none" w:sz="0" w:space="0" w:color="auto"/>
        <w:left w:val="none" w:sz="0" w:space="0" w:color="auto"/>
        <w:bottom w:val="none" w:sz="0" w:space="0" w:color="auto"/>
        <w:right w:val="none" w:sz="0" w:space="0" w:color="auto"/>
      </w:divBdr>
    </w:div>
    <w:div w:id="1019502453">
      <w:bodyDiv w:val="1"/>
      <w:marLeft w:val="0"/>
      <w:marRight w:val="0"/>
      <w:marTop w:val="0"/>
      <w:marBottom w:val="0"/>
      <w:divBdr>
        <w:top w:val="none" w:sz="0" w:space="0" w:color="auto"/>
        <w:left w:val="none" w:sz="0" w:space="0" w:color="auto"/>
        <w:bottom w:val="none" w:sz="0" w:space="0" w:color="auto"/>
        <w:right w:val="none" w:sz="0" w:space="0" w:color="auto"/>
      </w:divBdr>
    </w:div>
    <w:div w:id="1737967159">
      <w:bodyDiv w:val="1"/>
      <w:marLeft w:val="0"/>
      <w:marRight w:val="0"/>
      <w:marTop w:val="0"/>
      <w:marBottom w:val="0"/>
      <w:divBdr>
        <w:top w:val="none" w:sz="0" w:space="0" w:color="auto"/>
        <w:left w:val="none" w:sz="0" w:space="0" w:color="auto"/>
        <w:bottom w:val="none" w:sz="0" w:space="0" w:color="auto"/>
        <w:right w:val="none" w:sz="0" w:space="0" w:color="auto"/>
      </w:divBdr>
    </w:div>
    <w:div w:id="20264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nlineReturns@centralbank.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17D120F36FF43BDF36E1B5C3E3E9B" ma:contentTypeVersion="1" ma:contentTypeDescription="Create a new document." ma:contentTypeScope="" ma:versionID="61bb2f7ed4d732c4e987f93dda9a81a6">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8C74-F086-46BF-995D-B586DE27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6F46A-AF86-48D5-B135-B125BE76CAC9}">
  <ds:schemaRefs>
    <ds:schemaRef ds:uri="http://schemas.microsoft.com/sharepoint/v3/contenttype/forms"/>
  </ds:schemaRefs>
</ds:datastoreItem>
</file>

<file path=customXml/itemProps3.xml><?xml version="1.0" encoding="utf-8"?>
<ds:datastoreItem xmlns:ds="http://schemas.openxmlformats.org/officeDocument/2006/customXml" ds:itemID="{C488E387-A7A0-4DC3-A3A4-525F03CB9E5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724B412-B315-447E-AC12-B2DB6A57396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C5B9BBE-C4ED-4B04-BDBE-3D6AE8F0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Pidgeon, Anne-Marie</dc:creator>
  <cp:keywords>Public</cp:keywords>
  <dc:description/>
  <cp:lastModifiedBy>McGuinness, Lucia</cp:lastModifiedBy>
  <cp:revision>2</cp:revision>
  <cp:lastPrinted>2023-07-10T15:09:00Z</cp:lastPrinted>
  <dcterms:created xsi:type="dcterms:W3CDTF">2023-07-14T15:34:00Z</dcterms:created>
  <dcterms:modified xsi:type="dcterms:W3CDTF">2023-07-14T15:34:00Z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770963fa-7d57-44d8-b196-51cbaf0ee36f</vt:lpwstr>
  </property>
  <property fmtid="{D5CDD505-2E9C-101B-9397-08002B2CF9AE}" pid="3" name="bjSaver">
    <vt:lpwstr>wJCmkcNQ2J+svU3Alj9paDy9m+4AWf71</vt:lpwstr>
  </property>
  <property fmtid="{D5CDD505-2E9C-101B-9397-08002B2CF9AE}" pid="4" name="_AdHocReviewCycleID">
    <vt:i4>-1902036266</vt:i4>
  </property>
  <property fmtid="{D5CDD505-2E9C-101B-9397-08002B2CF9AE}" pid="5" name="_NewReviewCycle">
    <vt:lpwstr/>
  </property>
  <property fmtid="{D5CDD505-2E9C-101B-9397-08002B2CF9AE}" pid="6" name="_EmailSubject">
    <vt:lpwstr>Website Updates - Non Critical </vt:lpwstr>
  </property>
  <property fmtid="{D5CDD505-2E9C-101B-9397-08002B2CF9AE}" pid="7" name="_AuthorEmail">
    <vt:lpwstr>MiFIRTransactionReporting@centralbank.ie</vt:lpwstr>
  </property>
  <property fmtid="{D5CDD505-2E9C-101B-9397-08002B2CF9AE}" pid="8" name="_AuthorEmailDisplayName">
    <vt:lpwstr>MiFIRTransactionReporting</vt:lpwstr>
  </property>
  <property fmtid="{D5CDD505-2E9C-101B-9397-08002B2CF9AE}" pid="9" name="_PreviousAdHocReviewCycleID">
    <vt:i4>993352858</vt:i4>
  </property>
  <property fmtid="{D5CDD505-2E9C-101B-9397-08002B2CF9AE}" pid="10" name="ContentTypeId">
    <vt:lpwstr>0x01010078917D120F36FF43BDF36E1B5C3E3E9B</vt:lpwstr>
  </property>
  <property fmtid="{D5CDD505-2E9C-101B-9397-08002B2CF9AE}" pid="11" name="bjClsUserRVM">
    <vt:lpwstr>[]</vt:lpwstr>
  </property>
  <property fmtid="{D5CDD505-2E9C-101B-9397-08002B2CF9AE}" pid="12" name="_ReviewingToolsShownOnce">
    <vt:lpwstr/>
  </property>
  <property fmtid="{D5CDD505-2E9C-101B-9397-08002B2CF9AE}" pid="13" name="bjDocumentSecurityLabel">
    <vt:lpwstr>Public</vt:lpwstr>
  </property>
  <property fmtid="{D5CDD505-2E9C-101B-9397-08002B2CF9AE}" pid="1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y fmtid="{D5CDD505-2E9C-101B-9397-08002B2CF9AE}" pid="16" name="bjHeaderBothDocProperty">
    <vt:lpwstr> </vt:lpwstr>
  </property>
  <property fmtid="{D5CDD505-2E9C-101B-9397-08002B2CF9AE}" pid="17" name="bjHeaderFirstPageDocProperty">
    <vt:lpwstr> </vt:lpwstr>
  </property>
  <property fmtid="{D5CDD505-2E9C-101B-9397-08002B2CF9AE}" pid="18" name="bjHeaderEvenPageDocProperty">
    <vt:lpwstr> </vt:lpwstr>
  </property>
</Properties>
</file>